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52007E">
      <w:pPr>
        <w:spacing w:after="200"/>
        <w:jc w:val="center"/>
        <w:rPr>
          <w:b/>
          <w:bCs/>
          <w:sz w:val="26"/>
          <w:szCs w:val="26"/>
        </w:rPr>
      </w:pPr>
    </w:p>
    <w:p w14:paraId="337AC8B6" w14:textId="77777777" w:rsidR="009A0786" w:rsidRDefault="009A0786" w:rsidP="0052007E">
      <w:pPr>
        <w:spacing w:after="200"/>
        <w:jc w:val="center"/>
        <w:rPr>
          <w:b/>
          <w:bCs/>
          <w:sz w:val="26"/>
          <w:szCs w:val="26"/>
        </w:rPr>
      </w:pPr>
    </w:p>
    <w:p w14:paraId="32D03D52" w14:textId="77777777" w:rsidR="009A0786" w:rsidRDefault="009A0786" w:rsidP="0052007E">
      <w:pPr>
        <w:spacing w:after="200"/>
        <w:jc w:val="center"/>
        <w:rPr>
          <w:b/>
          <w:bCs/>
          <w:sz w:val="26"/>
          <w:szCs w:val="26"/>
        </w:rPr>
      </w:pPr>
    </w:p>
    <w:p w14:paraId="5194AA18" w14:textId="77777777" w:rsidR="009A0786" w:rsidRDefault="009A0786" w:rsidP="0052007E">
      <w:pPr>
        <w:spacing w:after="200"/>
        <w:jc w:val="center"/>
        <w:rPr>
          <w:b/>
          <w:bCs/>
          <w:sz w:val="26"/>
          <w:szCs w:val="26"/>
        </w:rPr>
      </w:pPr>
    </w:p>
    <w:p w14:paraId="2E707CA5"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2C6A9E82"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114FAF88"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390DA0C4" w14:textId="77777777" w:rsidR="00264D64" w:rsidRPr="00436107"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5ADD470F" w14:textId="010A93F9" w:rsidR="00264D64" w:rsidRDefault="00264D64" w:rsidP="00264D64">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ED0987">
        <w:rPr>
          <w:rFonts w:eastAsia="Calibri"/>
          <w:b/>
          <w:color w:val="000000"/>
          <w:sz w:val="28"/>
          <w:szCs w:val="28"/>
          <w:lang w:eastAsia="en-US"/>
        </w:rPr>
        <w:t>.</w:t>
      </w:r>
      <w:r w:rsidRPr="00436107">
        <w:rPr>
          <w:rFonts w:eastAsia="Calibri"/>
          <w:b/>
          <w:color w:val="000000"/>
          <w:sz w:val="28"/>
          <w:szCs w:val="28"/>
          <w:lang w:eastAsia="en-US"/>
        </w:rPr>
        <w:t xml:space="preserve">:  </w:t>
      </w:r>
      <w:r w:rsidR="00ED0987" w:rsidRPr="00ED0987">
        <w:rPr>
          <w:rFonts w:eastAsia="Calibri"/>
          <w:b/>
          <w:color w:val="000000"/>
          <w:sz w:val="28"/>
          <w:szCs w:val="28"/>
          <w:lang w:eastAsia="en-US"/>
        </w:rPr>
        <w:t xml:space="preserve">Dostawa strzemion kabłąkowych do łączenia elementów obudowy </w:t>
      </w:r>
      <w:r w:rsidR="00ED0987">
        <w:rPr>
          <w:rFonts w:eastAsia="Calibri"/>
          <w:b/>
          <w:color w:val="000000"/>
          <w:sz w:val="28"/>
          <w:szCs w:val="28"/>
          <w:lang w:eastAsia="en-US"/>
        </w:rPr>
        <w:t xml:space="preserve">                 </w:t>
      </w:r>
      <w:r w:rsidR="00ED0987" w:rsidRPr="00ED0987">
        <w:rPr>
          <w:rFonts w:eastAsia="Calibri"/>
          <w:b/>
          <w:color w:val="000000"/>
          <w:sz w:val="28"/>
          <w:szCs w:val="28"/>
          <w:lang w:eastAsia="en-US"/>
        </w:rPr>
        <w:t>o profilu V dla Oddziałów Polskiej Grupy Górniczej S.A. w ramach składów konsygnacyjnych - nr grupy 288-2</w:t>
      </w:r>
    </w:p>
    <w:p w14:paraId="0DDB7726" w14:textId="77777777" w:rsidR="00ED0987" w:rsidRDefault="00ED0987" w:rsidP="00264D64">
      <w:pPr>
        <w:spacing w:before="120" w:line="312" w:lineRule="auto"/>
        <w:jc w:val="center"/>
        <w:rPr>
          <w:rFonts w:eastAsia="Calibri"/>
          <w:b/>
          <w:color w:val="000000"/>
          <w:sz w:val="28"/>
          <w:szCs w:val="28"/>
          <w:lang w:eastAsia="en-US"/>
        </w:rPr>
      </w:pPr>
    </w:p>
    <w:p w14:paraId="3776AF6B" w14:textId="77777777" w:rsidR="00ED0987" w:rsidRPr="00436107" w:rsidRDefault="00ED0987" w:rsidP="00264D64">
      <w:pPr>
        <w:spacing w:before="120" w:line="312" w:lineRule="auto"/>
        <w:jc w:val="center"/>
        <w:rPr>
          <w:rFonts w:eastAsia="Calibri"/>
          <w:b/>
          <w:color w:val="000000"/>
          <w:sz w:val="28"/>
          <w:szCs w:val="28"/>
          <w:lang w:eastAsia="en-US"/>
        </w:rPr>
      </w:pPr>
    </w:p>
    <w:p w14:paraId="1C344BDC" w14:textId="77777777" w:rsidR="00ED0987" w:rsidRPr="00ED0987" w:rsidRDefault="00264D64" w:rsidP="00ED0987">
      <w:pPr>
        <w:ind w:left="720"/>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ED0987" w:rsidRPr="00ED0987">
        <w:rPr>
          <w:rFonts w:eastAsia="Calibri"/>
          <w:b/>
          <w:color w:val="000000"/>
          <w:sz w:val="28"/>
          <w:szCs w:val="28"/>
          <w:lang w:eastAsia="en-US"/>
        </w:rPr>
        <w:t>702500967</w:t>
      </w:r>
    </w:p>
    <w:p w14:paraId="75FBEBB4" w14:textId="148A643E" w:rsidR="00264D64" w:rsidRPr="00436107" w:rsidRDefault="00264D64" w:rsidP="00264D64">
      <w:pPr>
        <w:spacing w:before="120" w:line="312" w:lineRule="auto"/>
        <w:jc w:val="center"/>
        <w:rPr>
          <w:rFonts w:eastAsia="Calibri"/>
          <w:b/>
          <w:color w:val="000000"/>
          <w:sz w:val="28"/>
          <w:szCs w:val="28"/>
          <w:lang w:eastAsia="en-US"/>
        </w:rPr>
      </w:pPr>
    </w:p>
    <w:p w14:paraId="5C8E4FC0" w14:textId="77777777" w:rsidR="00264D64" w:rsidRPr="00436107" w:rsidRDefault="00264D64" w:rsidP="00264D64">
      <w:pPr>
        <w:jc w:val="both"/>
        <w:rPr>
          <w:rFonts w:eastAsia="Calibri"/>
          <w:sz w:val="28"/>
          <w:szCs w:val="28"/>
          <w:lang w:eastAsia="en-US"/>
        </w:rPr>
      </w:pPr>
    </w:p>
    <w:p w14:paraId="3D68B55C" w14:textId="77777777" w:rsidR="0035712B" w:rsidRPr="00A40845" w:rsidRDefault="0035712B" w:rsidP="0052007E">
      <w:pPr>
        <w:jc w:val="both"/>
        <w:rPr>
          <w:rFonts w:eastAsia="Calibri"/>
          <w:sz w:val="22"/>
          <w:szCs w:val="22"/>
          <w:lang w:eastAsia="en-US"/>
        </w:rPr>
      </w:pPr>
    </w:p>
    <w:p w14:paraId="750258CB" w14:textId="77777777" w:rsidR="0035712B" w:rsidRPr="00A40845" w:rsidRDefault="0035712B" w:rsidP="0052007E">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52007E">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790736B3" w:rsidR="00B625CB" w:rsidRDefault="0035712B" w:rsidP="0052007E">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EA0C9D">
              <w:rPr>
                <w:noProof/>
                <w:webHidden/>
              </w:rPr>
              <w:t>3</w:t>
            </w:r>
            <w:r w:rsidR="00B625CB">
              <w:rPr>
                <w:noProof/>
                <w:webHidden/>
              </w:rPr>
              <w:fldChar w:fldCharType="end"/>
            </w:r>
          </w:hyperlink>
        </w:p>
        <w:p w14:paraId="67083375" w14:textId="4B2047A7" w:rsidR="00B625CB" w:rsidRDefault="00EA0C9D" w:rsidP="0052007E">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Pr>
                <w:noProof/>
                <w:webHidden/>
              </w:rPr>
              <w:t>3</w:t>
            </w:r>
            <w:r w:rsidR="00B625CB">
              <w:rPr>
                <w:noProof/>
                <w:webHidden/>
              </w:rPr>
              <w:fldChar w:fldCharType="end"/>
            </w:r>
          </w:hyperlink>
        </w:p>
        <w:p w14:paraId="40AAFB53" w14:textId="5D5F95C8" w:rsidR="00B625CB" w:rsidRDefault="00EA0C9D" w:rsidP="0052007E">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Pr>
                <w:noProof/>
                <w:webHidden/>
              </w:rPr>
              <w:t>3</w:t>
            </w:r>
            <w:r w:rsidR="00B625CB">
              <w:rPr>
                <w:noProof/>
                <w:webHidden/>
              </w:rPr>
              <w:fldChar w:fldCharType="end"/>
            </w:r>
          </w:hyperlink>
        </w:p>
        <w:p w14:paraId="7A788799" w14:textId="36641DB1" w:rsidR="00B625CB" w:rsidRDefault="00EA0C9D" w:rsidP="0052007E">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Pr>
                <w:noProof/>
                <w:webHidden/>
              </w:rPr>
              <w:t>4</w:t>
            </w:r>
            <w:r w:rsidR="00B625CB">
              <w:rPr>
                <w:noProof/>
                <w:webHidden/>
              </w:rPr>
              <w:fldChar w:fldCharType="end"/>
            </w:r>
          </w:hyperlink>
        </w:p>
        <w:p w14:paraId="7CF700B9" w14:textId="2F7F8739" w:rsidR="00B625CB" w:rsidRDefault="00EA0C9D" w:rsidP="0052007E">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Pr>
                <w:noProof/>
                <w:webHidden/>
              </w:rPr>
              <w:t>4</w:t>
            </w:r>
            <w:r w:rsidR="00B625CB">
              <w:rPr>
                <w:noProof/>
                <w:webHidden/>
              </w:rPr>
              <w:fldChar w:fldCharType="end"/>
            </w:r>
          </w:hyperlink>
        </w:p>
        <w:p w14:paraId="2AE3BB0F" w14:textId="6A70E18E" w:rsidR="00B625CB" w:rsidRDefault="00EA0C9D" w:rsidP="0052007E">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Pr>
                <w:noProof/>
                <w:webHidden/>
              </w:rPr>
              <w:t>5</w:t>
            </w:r>
            <w:r w:rsidR="00B625CB">
              <w:rPr>
                <w:noProof/>
                <w:webHidden/>
              </w:rPr>
              <w:fldChar w:fldCharType="end"/>
            </w:r>
          </w:hyperlink>
        </w:p>
        <w:p w14:paraId="7D8C000B" w14:textId="01C00985" w:rsidR="00B625CB" w:rsidRDefault="00EA0C9D" w:rsidP="0052007E">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Pr>
                <w:noProof/>
                <w:webHidden/>
              </w:rPr>
              <w:t>5</w:t>
            </w:r>
            <w:r w:rsidR="00B625CB">
              <w:rPr>
                <w:noProof/>
                <w:webHidden/>
              </w:rPr>
              <w:fldChar w:fldCharType="end"/>
            </w:r>
          </w:hyperlink>
        </w:p>
        <w:p w14:paraId="7EEA9EC7" w14:textId="22FF766B" w:rsidR="00B625CB" w:rsidRDefault="00EA0C9D" w:rsidP="0052007E">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Pr>
                <w:noProof/>
                <w:webHidden/>
              </w:rPr>
              <w:t>6</w:t>
            </w:r>
            <w:r w:rsidR="00B625CB">
              <w:rPr>
                <w:noProof/>
                <w:webHidden/>
              </w:rPr>
              <w:fldChar w:fldCharType="end"/>
            </w:r>
          </w:hyperlink>
        </w:p>
        <w:p w14:paraId="09DA3102" w14:textId="474A15F5" w:rsidR="00B625CB" w:rsidRDefault="00EA0C9D" w:rsidP="0052007E">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Pr>
                <w:noProof/>
                <w:webHidden/>
              </w:rPr>
              <w:t>8</w:t>
            </w:r>
            <w:r w:rsidR="00B625CB">
              <w:rPr>
                <w:noProof/>
                <w:webHidden/>
              </w:rPr>
              <w:fldChar w:fldCharType="end"/>
            </w:r>
          </w:hyperlink>
        </w:p>
        <w:p w14:paraId="1296BED2" w14:textId="39635B7B" w:rsidR="00B625CB" w:rsidRDefault="00EA0C9D" w:rsidP="0052007E">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Pr>
                <w:noProof/>
                <w:webHidden/>
              </w:rPr>
              <w:t>9</w:t>
            </w:r>
            <w:r w:rsidR="00B625CB">
              <w:rPr>
                <w:noProof/>
                <w:webHidden/>
              </w:rPr>
              <w:fldChar w:fldCharType="end"/>
            </w:r>
          </w:hyperlink>
        </w:p>
        <w:p w14:paraId="3C232E65" w14:textId="337A6AF8" w:rsidR="00B625CB" w:rsidRDefault="00EA0C9D" w:rsidP="0052007E">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Pr>
                <w:noProof/>
                <w:webHidden/>
              </w:rPr>
              <w:t>9</w:t>
            </w:r>
            <w:r w:rsidR="00B625CB">
              <w:rPr>
                <w:noProof/>
                <w:webHidden/>
              </w:rPr>
              <w:fldChar w:fldCharType="end"/>
            </w:r>
          </w:hyperlink>
        </w:p>
        <w:p w14:paraId="2CB7A3B2" w14:textId="3FF05E81" w:rsidR="00B625CB" w:rsidRDefault="00EA0C9D" w:rsidP="0052007E">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Pr>
                <w:noProof/>
                <w:webHidden/>
              </w:rPr>
              <w:t>11</w:t>
            </w:r>
            <w:r w:rsidR="00B625CB">
              <w:rPr>
                <w:noProof/>
                <w:webHidden/>
              </w:rPr>
              <w:fldChar w:fldCharType="end"/>
            </w:r>
          </w:hyperlink>
        </w:p>
        <w:p w14:paraId="1C0FB6B0" w14:textId="3EC865EB" w:rsidR="00B625CB" w:rsidRDefault="00EA0C9D" w:rsidP="0052007E">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Pr>
                <w:noProof/>
                <w:webHidden/>
              </w:rPr>
              <w:t>11</w:t>
            </w:r>
            <w:r w:rsidR="00B625CB">
              <w:rPr>
                <w:noProof/>
                <w:webHidden/>
              </w:rPr>
              <w:fldChar w:fldCharType="end"/>
            </w:r>
          </w:hyperlink>
        </w:p>
        <w:p w14:paraId="21E03B4E" w14:textId="2AA7673F" w:rsidR="00B625CB" w:rsidRDefault="00EA0C9D" w:rsidP="0052007E">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Pr>
                <w:noProof/>
                <w:webHidden/>
              </w:rPr>
              <w:t>12</w:t>
            </w:r>
            <w:r w:rsidR="00B625CB">
              <w:rPr>
                <w:noProof/>
                <w:webHidden/>
              </w:rPr>
              <w:fldChar w:fldCharType="end"/>
            </w:r>
          </w:hyperlink>
        </w:p>
        <w:p w14:paraId="324FF01C" w14:textId="10CF2F6D" w:rsidR="00B625CB" w:rsidRDefault="00EA0C9D" w:rsidP="0052007E">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Pr>
                <w:noProof/>
                <w:webHidden/>
              </w:rPr>
              <w:t>12</w:t>
            </w:r>
            <w:r w:rsidR="00B625CB">
              <w:rPr>
                <w:noProof/>
                <w:webHidden/>
              </w:rPr>
              <w:fldChar w:fldCharType="end"/>
            </w:r>
          </w:hyperlink>
        </w:p>
        <w:p w14:paraId="3FBB34AB" w14:textId="6890E8EE" w:rsidR="00B625CB" w:rsidRDefault="00EA0C9D" w:rsidP="0052007E">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Pr>
                <w:noProof/>
                <w:webHidden/>
              </w:rPr>
              <w:t>12</w:t>
            </w:r>
            <w:r w:rsidR="00B625CB">
              <w:rPr>
                <w:noProof/>
                <w:webHidden/>
              </w:rPr>
              <w:fldChar w:fldCharType="end"/>
            </w:r>
          </w:hyperlink>
        </w:p>
        <w:p w14:paraId="0BE05D70" w14:textId="70392E19" w:rsidR="00B625CB" w:rsidRDefault="00EA0C9D" w:rsidP="0052007E">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Pr>
                <w:noProof/>
                <w:webHidden/>
              </w:rPr>
              <w:t>13</w:t>
            </w:r>
            <w:r w:rsidR="00B625CB">
              <w:rPr>
                <w:noProof/>
                <w:webHidden/>
              </w:rPr>
              <w:fldChar w:fldCharType="end"/>
            </w:r>
          </w:hyperlink>
        </w:p>
        <w:p w14:paraId="396D58F2" w14:textId="026F1E83" w:rsidR="00B625CB" w:rsidRDefault="00EA0C9D" w:rsidP="0052007E">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Pr>
                <w:noProof/>
                <w:webHidden/>
              </w:rPr>
              <w:t>14</w:t>
            </w:r>
            <w:r w:rsidR="00B625CB">
              <w:rPr>
                <w:noProof/>
                <w:webHidden/>
              </w:rPr>
              <w:fldChar w:fldCharType="end"/>
            </w:r>
          </w:hyperlink>
        </w:p>
        <w:p w14:paraId="32FA0BCA" w14:textId="2EBB6675" w:rsidR="00B625CB" w:rsidRDefault="00EA0C9D" w:rsidP="0052007E">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Pr>
                <w:noProof/>
                <w:webHidden/>
              </w:rPr>
              <w:t>14</w:t>
            </w:r>
            <w:r w:rsidR="00B625CB">
              <w:rPr>
                <w:noProof/>
                <w:webHidden/>
              </w:rPr>
              <w:fldChar w:fldCharType="end"/>
            </w:r>
          </w:hyperlink>
        </w:p>
        <w:p w14:paraId="3DA30FFC" w14:textId="604FF2EC" w:rsidR="00B625CB" w:rsidRDefault="00EA0C9D" w:rsidP="0052007E">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Pr>
                <w:noProof/>
                <w:webHidden/>
              </w:rPr>
              <w:t>14</w:t>
            </w:r>
            <w:r w:rsidR="00B625CB">
              <w:rPr>
                <w:noProof/>
                <w:webHidden/>
              </w:rPr>
              <w:fldChar w:fldCharType="end"/>
            </w:r>
          </w:hyperlink>
        </w:p>
        <w:p w14:paraId="33A91AF4" w14:textId="3E15C283" w:rsidR="00B625CB" w:rsidRDefault="00EA0C9D" w:rsidP="0052007E">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Pr>
                <w:noProof/>
                <w:webHidden/>
              </w:rPr>
              <w:t>14</w:t>
            </w:r>
            <w:r w:rsidR="00B625CB">
              <w:rPr>
                <w:noProof/>
                <w:webHidden/>
              </w:rPr>
              <w:fldChar w:fldCharType="end"/>
            </w:r>
          </w:hyperlink>
        </w:p>
        <w:p w14:paraId="797BC566" w14:textId="189BC2EB" w:rsidR="00B625CB" w:rsidRDefault="00EA0C9D" w:rsidP="0052007E">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Pr>
                <w:noProof/>
                <w:webHidden/>
              </w:rPr>
              <w:t>15</w:t>
            </w:r>
            <w:r w:rsidR="00B625CB">
              <w:rPr>
                <w:noProof/>
                <w:webHidden/>
              </w:rPr>
              <w:fldChar w:fldCharType="end"/>
            </w:r>
          </w:hyperlink>
        </w:p>
        <w:p w14:paraId="1C50D431" w14:textId="5FBCC8D0" w:rsidR="00B625CB" w:rsidRDefault="00EA0C9D" w:rsidP="0052007E">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Pr>
                <w:noProof/>
                <w:webHidden/>
              </w:rPr>
              <w:t>15</w:t>
            </w:r>
            <w:r w:rsidR="00B625CB">
              <w:rPr>
                <w:noProof/>
                <w:webHidden/>
              </w:rPr>
              <w:fldChar w:fldCharType="end"/>
            </w:r>
          </w:hyperlink>
        </w:p>
        <w:p w14:paraId="63E91246" w14:textId="2767A549" w:rsidR="00B625CB" w:rsidRDefault="00EA0C9D" w:rsidP="0052007E">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Pr>
                <w:noProof/>
                <w:webHidden/>
              </w:rPr>
              <w:t>15</w:t>
            </w:r>
            <w:r w:rsidR="00B625CB">
              <w:rPr>
                <w:noProof/>
                <w:webHidden/>
              </w:rPr>
              <w:fldChar w:fldCharType="end"/>
            </w:r>
          </w:hyperlink>
        </w:p>
        <w:p w14:paraId="4F8F0F84" w14:textId="7F6EE34A" w:rsidR="0035712B" w:rsidRPr="00A40845" w:rsidRDefault="0035712B" w:rsidP="0052007E">
          <w:pPr>
            <w:spacing w:after="120"/>
            <w:rPr>
              <w:sz w:val="22"/>
              <w:szCs w:val="22"/>
            </w:rPr>
          </w:pPr>
          <w:r w:rsidRPr="00A40845">
            <w:rPr>
              <w:sz w:val="22"/>
              <w:szCs w:val="22"/>
            </w:rPr>
            <w:fldChar w:fldCharType="end"/>
          </w:r>
        </w:p>
      </w:sdtContent>
    </w:sdt>
    <w:p w14:paraId="3E531278" w14:textId="77777777" w:rsidR="0035712B" w:rsidRPr="00A40845" w:rsidRDefault="0035712B" w:rsidP="0052007E">
      <w:pPr>
        <w:spacing w:after="160"/>
        <w:rPr>
          <w:rFonts w:eastAsiaTheme="majorEastAsia"/>
          <w:sz w:val="22"/>
          <w:szCs w:val="22"/>
        </w:rPr>
      </w:pPr>
      <w:r w:rsidRPr="00A40845">
        <w:rPr>
          <w:sz w:val="22"/>
          <w:szCs w:val="22"/>
        </w:rPr>
        <w:br w:type="page"/>
      </w:r>
    </w:p>
    <w:p w14:paraId="13F8656E" w14:textId="40E4BA09"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52007E">
      <w:pPr>
        <w:jc w:val="both"/>
        <w:rPr>
          <w:b/>
          <w:bCs/>
          <w:sz w:val="22"/>
          <w:szCs w:val="22"/>
        </w:rPr>
      </w:pPr>
      <w:r w:rsidRPr="00A40845">
        <w:rPr>
          <w:b/>
          <w:bCs/>
          <w:sz w:val="22"/>
          <w:szCs w:val="22"/>
        </w:rPr>
        <w:t>Polska Grupa Górnicza S.A.</w:t>
      </w:r>
    </w:p>
    <w:p w14:paraId="371E8548" w14:textId="77777777" w:rsidR="0035712B" w:rsidRPr="00A40845" w:rsidRDefault="0035712B" w:rsidP="0052007E">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52007E">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52007E">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52007E">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EA0C9D" w:rsidP="0052007E">
      <w:pPr>
        <w:spacing w:before="12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52007E">
      <w:pPr>
        <w:jc w:val="both"/>
        <w:rPr>
          <w:sz w:val="22"/>
          <w:szCs w:val="22"/>
        </w:rPr>
      </w:pPr>
    </w:p>
    <w:p w14:paraId="25F2F4CA" w14:textId="77777777" w:rsidR="0035712B" w:rsidRPr="00A40845" w:rsidRDefault="0035712B" w:rsidP="0052007E">
      <w:pPr>
        <w:jc w:val="both"/>
        <w:rPr>
          <w:iCs/>
          <w:sz w:val="22"/>
          <w:szCs w:val="22"/>
        </w:rPr>
      </w:pPr>
      <w:r w:rsidRPr="00A40845">
        <w:rPr>
          <w:sz w:val="22"/>
          <w:szCs w:val="22"/>
        </w:rPr>
        <w:t>Kontakt mailowy przez platformę EFO</w:t>
      </w:r>
    </w:p>
    <w:p w14:paraId="74A5A612" w14:textId="77777777" w:rsidR="0035712B" w:rsidRPr="00A40845" w:rsidRDefault="0035712B" w:rsidP="0052007E">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6FCC2B49" w:rsidR="0035712B" w:rsidRPr="00A40845" w:rsidRDefault="0035712B" w:rsidP="0052007E">
      <w:pPr>
        <w:spacing w:before="120"/>
        <w:jc w:val="both"/>
        <w:rPr>
          <w:b/>
          <w:bCs/>
          <w:iCs/>
          <w:sz w:val="22"/>
          <w:szCs w:val="22"/>
        </w:rPr>
      </w:pPr>
      <w:r w:rsidRPr="00A40845">
        <w:rPr>
          <w:b/>
          <w:bCs/>
          <w:iCs/>
          <w:sz w:val="22"/>
          <w:szCs w:val="22"/>
        </w:rPr>
        <w:t>Infolinia: 32 716 99</w:t>
      </w:r>
      <w:r w:rsidR="000A6C86">
        <w:rPr>
          <w:b/>
          <w:bCs/>
          <w:iCs/>
          <w:sz w:val="22"/>
          <w:szCs w:val="22"/>
        </w:rPr>
        <w:t xml:space="preserve"> </w:t>
      </w:r>
      <w:r w:rsidRPr="00A40845">
        <w:rPr>
          <w:b/>
          <w:bCs/>
          <w:iCs/>
          <w:sz w:val="22"/>
          <w:szCs w:val="22"/>
        </w:rPr>
        <w:t>99</w:t>
      </w:r>
    </w:p>
    <w:p w14:paraId="00A4023D" w14:textId="77777777" w:rsidR="0035712B" w:rsidRPr="00A40845" w:rsidRDefault="0035712B" w:rsidP="0052007E">
      <w:pPr>
        <w:jc w:val="both"/>
        <w:rPr>
          <w:sz w:val="22"/>
          <w:szCs w:val="22"/>
        </w:rPr>
      </w:pPr>
    </w:p>
    <w:p w14:paraId="2EF694B6" w14:textId="77777777" w:rsidR="0035712B" w:rsidRPr="00A40845" w:rsidRDefault="0035712B" w:rsidP="0052007E">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52007E">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52007E">
      <w:pPr>
        <w:rPr>
          <w:b/>
          <w:bCs/>
          <w:sz w:val="22"/>
          <w:szCs w:val="22"/>
        </w:rPr>
      </w:pPr>
      <w:r w:rsidRPr="00A40845">
        <w:rPr>
          <w:bCs/>
          <w:sz w:val="22"/>
          <w:szCs w:val="22"/>
        </w:rPr>
        <w:t>40-039 Katowice, ul. Powstańców 30</w:t>
      </w:r>
    </w:p>
    <w:p w14:paraId="19108036" w14:textId="77777777" w:rsidR="0035712B" w:rsidRPr="00A40845" w:rsidRDefault="0035712B" w:rsidP="0052007E">
      <w:pPr>
        <w:jc w:val="both"/>
        <w:rPr>
          <w:bCs/>
          <w:sz w:val="22"/>
          <w:szCs w:val="22"/>
        </w:rPr>
      </w:pPr>
    </w:p>
    <w:p w14:paraId="2913562F" w14:textId="21C1BA2C"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39F2F92" w:rsidR="0035712B" w:rsidRPr="00EA3FEA" w:rsidRDefault="0035712B" w:rsidP="00012EE3">
      <w:pPr>
        <w:pStyle w:val="Tekstpodstawowy3"/>
        <w:numPr>
          <w:ilvl w:val="0"/>
          <w:numId w:val="32"/>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C1587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012EE3">
      <w:pPr>
        <w:pStyle w:val="Akapitzlist"/>
        <w:numPr>
          <w:ilvl w:val="0"/>
          <w:numId w:val="32"/>
        </w:numPr>
        <w:ind w:left="284" w:hanging="284"/>
        <w:jc w:val="both"/>
        <w:rPr>
          <w:sz w:val="22"/>
          <w:szCs w:val="22"/>
        </w:rPr>
      </w:pPr>
      <w:r w:rsidRPr="00EA3FEA">
        <w:rPr>
          <w:sz w:val="22"/>
          <w:szCs w:val="22"/>
        </w:rPr>
        <w:t>Postępowanie jest prowadzone w języku polskim.</w:t>
      </w:r>
    </w:p>
    <w:p w14:paraId="7047C7E6" w14:textId="4DC4913D" w:rsidR="0035712B" w:rsidRPr="00EA3FEA" w:rsidRDefault="0035712B" w:rsidP="00012EE3">
      <w:pPr>
        <w:pStyle w:val="Akapitzlist"/>
        <w:numPr>
          <w:ilvl w:val="0"/>
          <w:numId w:val="32"/>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304EBA">
        <w:rPr>
          <w:sz w:val="22"/>
          <w:szCs w:val="22"/>
        </w:rPr>
        <w:t xml:space="preserve">                                  </w:t>
      </w:r>
      <w:r w:rsidRPr="00EA3FEA">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304EBA">
        <w:rPr>
          <w:sz w:val="22"/>
          <w:szCs w:val="22"/>
        </w:rPr>
        <w:t xml:space="preserve">                 </w:t>
      </w:r>
      <w:r w:rsidRPr="00EA3FEA">
        <w:rPr>
          <w:sz w:val="22"/>
          <w:szCs w:val="22"/>
        </w:rPr>
        <w:t>na stronie internetowej Polskiej Grupy Górniczej w zakładce „Obowiązek informacyjny PZP”.</w:t>
      </w:r>
    </w:p>
    <w:p w14:paraId="0CCCC861" w14:textId="629796FF" w:rsidR="0035712B" w:rsidRPr="00EA3FEA" w:rsidRDefault="0035712B" w:rsidP="00012EE3">
      <w:pPr>
        <w:pStyle w:val="Akapitzlist"/>
        <w:numPr>
          <w:ilvl w:val="0"/>
          <w:numId w:val="32"/>
        </w:numPr>
        <w:ind w:left="284" w:hanging="284"/>
        <w:jc w:val="both"/>
        <w:rPr>
          <w:sz w:val="22"/>
          <w:szCs w:val="22"/>
        </w:rPr>
      </w:pPr>
      <w:r w:rsidRPr="00EA3FEA">
        <w:rPr>
          <w:sz w:val="22"/>
          <w:szCs w:val="22"/>
        </w:rPr>
        <w:t>Dodatkowo Zamawiający informuje, że</w:t>
      </w:r>
      <w:r w:rsidR="001F710C">
        <w:rPr>
          <w:sz w:val="22"/>
          <w:szCs w:val="22"/>
        </w:rPr>
        <w:t>:</w:t>
      </w:r>
    </w:p>
    <w:p w14:paraId="272FF49A" w14:textId="77777777" w:rsidR="0035712B" w:rsidRPr="00EA3FEA" w:rsidRDefault="0035712B" w:rsidP="00012EE3">
      <w:pPr>
        <w:pStyle w:val="Akapitzlist"/>
        <w:numPr>
          <w:ilvl w:val="1"/>
          <w:numId w:val="32"/>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31E1215B" w14:textId="4D019DEE" w:rsidR="001F710C" w:rsidRPr="002E1564" w:rsidRDefault="0035712B" w:rsidP="00012EE3">
      <w:pPr>
        <w:pStyle w:val="Akapitzlist"/>
        <w:numPr>
          <w:ilvl w:val="1"/>
          <w:numId w:val="32"/>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w:t>
      </w:r>
      <w:r w:rsidR="00304EBA">
        <w:rPr>
          <w:sz w:val="22"/>
          <w:szCs w:val="22"/>
        </w:rPr>
        <w:t xml:space="preserve">                   </w:t>
      </w:r>
      <w:r w:rsidRPr="00EA3FEA">
        <w:rPr>
          <w:sz w:val="22"/>
          <w:szCs w:val="22"/>
        </w:rPr>
        <w:t xml:space="preserve"> do czasu zakończenia tego postępowania.</w:t>
      </w:r>
    </w:p>
    <w:p w14:paraId="7EA8EEE1" w14:textId="77777777" w:rsidR="001F710C" w:rsidRPr="008C498F" w:rsidRDefault="001F710C" w:rsidP="001F710C">
      <w:pPr>
        <w:pStyle w:val="Akapitzlist"/>
        <w:ind w:left="567"/>
        <w:jc w:val="both"/>
        <w:rPr>
          <w:sz w:val="22"/>
          <w:szCs w:val="22"/>
        </w:rPr>
      </w:pPr>
    </w:p>
    <w:p w14:paraId="0022EC62" w14:textId="77777777" w:rsidR="0035712B" w:rsidRPr="008C498F" w:rsidRDefault="0035712B" w:rsidP="0052007E">
      <w:pPr>
        <w:pStyle w:val="Akapitzlist"/>
        <w:contextualSpacing w:val="0"/>
        <w:jc w:val="both"/>
        <w:rPr>
          <w:sz w:val="22"/>
          <w:szCs w:val="22"/>
        </w:rPr>
      </w:pPr>
    </w:p>
    <w:p w14:paraId="56D3163C" w14:textId="77777777" w:rsidR="0035712B" w:rsidRPr="008C498F"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8C498F">
        <w:rPr>
          <w:rFonts w:ascii="Times New Roman" w:hAnsi="Times New Roman" w:cs="Times New Roman"/>
          <w:color w:val="auto"/>
          <w:sz w:val="22"/>
          <w:szCs w:val="22"/>
        </w:rPr>
        <w:t>Część III. Przedmiot zamówienia.</w:t>
      </w:r>
      <w:bookmarkEnd w:id="3"/>
    </w:p>
    <w:p w14:paraId="4E10ABA9" w14:textId="31F4C1A5" w:rsidR="002E1564" w:rsidRPr="008C498F" w:rsidRDefault="002E1564" w:rsidP="00012EE3">
      <w:pPr>
        <w:pStyle w:val="Tekstpodstawowy2"/>
        <w:numPr>
          <w:ilvl w:val="0"/>
          <w:numId w:val="17"/>
        </w:numPr>
        <w:spacing w:after="0" w:line="240" w:lineRule="auto"/>
        <w:ind w:left="426" w:hanging="426"/>
        <w:jc w:val="both"/>
        <w:rPr>
          <w:sz w:val="22"/>
          <w:szCs w:val="22"/>
        </w:rPr>
      </w:pPr>
      <w:r w:rsidRPr="008C498F">
        <w:rPr>
          <w:sz w:val="22"/>
          <w:szCs w:val="22"/>
        </w:rPr>
        <w:t xml:space="preserve">Przedmiotem zamówienia jest dostawa strzemion kabłąkowych do łączenia elementów obudowy o profilu V dla Oddziałów Polskiej Grupy Górniczej S.A. w ramach składów konsygnacyjnych </w:t>
      </w:r>
      <w:r w:rsidR="00F515B5" w:rsidRPr="008C498F">
        <w:rPr>
          <w:sz w:val="22"/>
          <w:szCs w:val="22"/>
        </w:rPr>
        <w:t xml:space="preserve">                </w:t>
      </w:r>
      <w:r w:rsidRPr="008C498F">
        <w:rPr>
          <w:sz w:val="22"/>
          <w:szCs w:val="22"/>
        </w:rPr>
        <w:t>- nr grupy 288-2</w:t>
      </w:r>
      <w:r w:rsidR="00F515B5" w:rsidRPr="008C498F">
        <w:rPr>
          <w:sz w:val="22"/>
          <w:szCs w:val="22"/>
        </w:rPr>
        <w:t>.</w:t>
      </w:r>
    </w:p>
    <w:p w14:paraId="1F00F6DE" w14:textId="4168F0FA" w:rsidR="0035712B" w:rsidRPr="008C498F" w:rsidRDefault="0035712B" w:rsidP="00012EE3">
      <w:pPr>
        <w:numPr>
          <w:ilvl w:val="0"/>
          <w:numId w:val="17"/>
        </w:numPr>
        <w:ind w:left="426" w:hanging="426"/>
        <w:jc w:val="both"/>
        <w:rPr>
          <w:sz w:val="22"/>
          <w:szCs w:val="22"/>
        </w:rPr>
      </w:pPr>
      <w:r w:rsidRPr="008C498F">
        <w:rPr>
          <w:sz w:val="22"/>
          <w:szCs w:val="22"/>
        </w:rPr>
        <w:t xml:space="preserve">Kod CPV: </w:t>
      </w:r>
      <w:r w:rsidR="002176E4" w:rsidRPr="008C498F">
        <w:rPr>
          <w:sz w:val="22"/>
          <w:szCs w:val="22"/>
        </w:rPr>
        <w:t>44212380.</w:t>
      </w:r>
    </w:p>
    <w:p w14:paraId="6C4379D1" w14:textId="77777777" w:rsidR="0035712B" w:rsidRPr="00F12B6B" w:rsidRDefault="0035712B" w:rsidP="00012EE3">
      <w:pPr>
        <w:numPr>
          <w:ilvl w:val="0"/>
          <w:numId w:val="17"/>
        </w:numPr>
        <w:ind w:left="426" w:hanging="426"/>
        <w:jc w:val="both"/>
        <w:rPr>
          <w:sz w:val="22"/>
          <w:szCs w:val="22"/>
        </w:rPr>
      </w:pPr>
      <w:r w:rsidRPr="008C498F">
        <w:rPr>
          <w:sz w:val="22"/>
          <w:szCs w:val="22"/>
        </w:rPr>
        <w:t xml:space="preserve">Szczegółowy opis przedmiotu zamówienia oraz wymagania prawne i parametry techniczno-użytkowe określono w </w:t>
      </w:r>
      <w:r w:rsidRPr="008C498F">
        <w:rPr>
          <w:b/>
          <w:sz w:val="22"/>
          <w:szCs w:val="22"/>
        </w:rPr>
        <w:t xml:space="preserve">Załączniku Nr 1 </w:t>
      </w:r>
      <w:r w:rsidRPr="008C498F">
        <w:rPr>
          <w:sz w:val="22"/>
          <w:szCs w:val="22"/>
        </w:rPr>
        <w:t xml:space="preserve">do niniejszej SWZ. Zakres ilościowy przedmiotu zamówienia jest zakresem </w:t>
      </w:r>
      <w:r w:rsidRPr="00750E51">
        <w:rPr>
          <w:sz w:val="22"/>
          <w:szCs w:val="22"/>
        </w:rPr>
        <w:t xml:space="preserve">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012EE3">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6E0D62" w:rsidRDefault="0035712B" w:rsidP="00012EE3">
      <w:pPr>
        <w:numPr>
          <w:ilvl w:val="0"/>
          <w:numId w:val="17"/>
        </w:numPr>
        <w:ind w:left="426" w:hanging="426"/>
        <w:jc w:val="both"/>
        <w:rPr>
          <w:sz w:val="22"/>
          <w:szCs w:val="22"/>
        </w:rPr>
      </w:pPr>
      <w:r w:rsidRPr="006E0D62">
        <w:rPr>
          <w:sz w:val="22"/>
          <w:szCs w:val="22"/>
        </w:rPr>
        <w:t>Zamawiający nie dopuszcza możliwości składania ofert wariantowych.</w:t>
      </w:r>
    </w:p>
    <w:p w14:paraId="3FD3ED48" w14:textId="77777777" w:rsidR="0035712B" w:rsidRPr="00D4249B" w:rsidRDefault="0035712B" w:rsidP="0052007E">
      <w:pPr>
        <w:jc w:val="both"/>
        <w:rPr>
          <w:sz w:val="22"/>
          <w:szCs w:val="22"/>
        </w:rPr>
      </w:pPr>
    </w:p>
    <w:p w14:paraId="46E56CA5" w14:textId="0618519E" w:rsidR="0035712B" w:rsidRPr="008C498F" w:rsidRDefault="0035712B" w:rsidP="00012EE3">
      <w:pPr>
        <w:numPr>
          <w:ilvl w:val="0"/>
          <w:numId w:val="17"/>
        </w:numPr>
        <w:ind w:left="426" w:hanging="426"/>
        <w:jc w:val="both"/>
        <w:rPr>
          <w:b/>
          <w:bCs/>
          <w:i/>
          <w:iCs/>
          <w:sz w:val="22"/>
          <w:szCs w:val="22"/>
        </w:rPr>
      </w:pPr>
      <w:r w:rsidRPr="008C498F">
        <w:rPr>
          <w:sz w:val="22"/>
          <w:szCs w:val="22"/>
        </w:rPr>
        <w:lastRenderedPageBreak/>
        <w:t xml:space="preserve">Zamawiający zastrzega sobie prawo do zmiany ilości zamawianych towarów w ramach poszczególnych pozycji asortymentowych i składania zamówień według rzeczywistych potrzeb. </w:t>
      </w:r>
    </w:p>
    <w:p w14:paraId="6A85E26F" w14:textId="77777777" w:rsidR="0035712B" w:rsidRPr="008C498F" w:rsidRDefault="0035712B" w:rsidP="00012EE3">
      <w:pPr>
        <w:numPr>
          <w:ilvl w:val="0"/>
          <w:numId w:val="69"/>
        </w:numPr>
        <w:ind w:left="426" w:hanging="426"/>
        <w:jc w:val="both"/>
        <w:rPr>
          <w:sz w:val="22"/>
          <w:szCs w:val="22"/>
        </w:rPr>
      </w:pPr>
      <w:r w:rsidRPr="008C498F">
        <w:rPr>
          <w:sz w:val="22"/>
          <w:szCs w:val="22"/>
        </w:rPr>
        <w:t>Zamawiający oświadcza, że minimalny gwarantowany poziom wykonania  umowy wynosi 50% wartości udzielonego zamówienia. Wykonawcy nie przysługują roszczenia o wykonanie umowy w większym zakresie.</w:t>
      </w:r>
    </w:p>
    <w:p w14:paraId="118E4BB5" w14:textId="77777777" w:rsidR="0035712B" w:rsidRPr="008C498F" w:rsidRDefault="0035712B" w:rsidP="0052007E">
      <w:pPr>
        <w:jc w:val="both"/>
        <w:rPr>
          <w:bCs/>
          <w:sz w:val="22"/>
          <w:szCs w:val="22"/>
        </w:rPr>
      </w:pPr>
    </w:p>
    <w:p w14:paraId="1AFB1AA0" w14:textId="77777777" w:rsidR="0035712B" w:rsidRPr="008C498F"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8C498F">
        <w:rPr>
          <w:rFonts w:ascii="Times New Roman" w:hAnsi="Times New Roman" w:cs="Times New Roman"/>
          <w:color w:val="auto"/>
          <w:sz w:val="22"/>
          <w:szCs w:val="22"/>
        </w:rPr>
        <w:t>Część IV. Oferty częściowe.</w:t>
      </w:r>
      <w:bookmarkEnd w:id="4"/>
      <w:r w:rsidRPr="008C498F">
        <w:rPr>
          <w:rFonts w:ascii="Times New Roman" w:hAnsi="Times New Roman" w:cs="Times New Roman"/>
          <w:color w:val="auto"/>
          <w:sz w:val="22"/>
          <w:szCs w:val="22"/>
        </w:rPr>
        <w:t xml:space="preserve"> </w:t>
      </w:r>
    </w:p>
    <w:p w14:paraId="3E0760AB" w14:textId="31E89F23" w:rsidR="0035712B" w:rsidRPr="008C498F" w:rsidRDefault="0035712B" w:rsidP="00012EE3">
      <w:pPr>
        <w:numPr>
          <w:ilvl w:val="0"/>
          <w:numId w:val="18"/>
        </w:numPr>
        <w:ind w:left="284" w:hanging="284"/>
        <w:jc w:val="both"/>
        <w:rPr>
          <w:sz w:val="22"/>
          <w:szCs w:val="22"/>
        </w:rPr>
      </w:pPr>
      <w:r w:rsidRPr="008C498F">
        <w:rPr>
          <w:sz w:val="22"/>
          <w:szCs w:val="22"/>
        </w:rPr>
        <w:t xml:space="preserve">Zamawiający </w:t>
      </w:r>
      <w:r w:rsidR="0014502A" w:rsidRPr="008C498F">
        <w:rPr>
          <w:b/>
          <w:sz w:val="22"/>
          <w:szCs w:val="22"/>
        </w:rPr>
        <w:t>dopuszcza możliwość</w:t>
      </w:r>
      <w:r w:rsidRPr="008C498F">
        <w:rPr>
          <w:sz w:val="22"/>
          <w:szCs w:val="22"/>
        </w:rPr>
        <w:t xml:space="preserve"> </w:t>
      </w:r>
      <w:r w:rsidRPr="008C498F">
        <w:rPr>
          <w:b/>
          <w:sz w:val="22"/>
          <w:szCs w:val="22"/>
        </w:rPr>
        <w:t xml:space="preserve">składania ofert częściowych </w:t>
      </w:r>
      <w:r w:rsidRPr="008C498F">
        <w:rPr>
          <w:sz w:val="22"/>
          <w:szCs w:val="22"/>
        </w:rPr>
        <w:t>na poszczególne części zamówienia (</w:t>
      </w:r>
      <w:r w:rsidRPr="008C498F">
        <w:rPr>
          <w:b/>
          <w:bCs/>
          <w:sz w:val="22"/>
          <w:szCs w:val="22"/>
        </w:rPr>
        <w:t>zadania</w:t>
      </w:r>
      <w:r w:rsidRPr="008C498F">
        <w:rPr>
          <w:sz w:val="22"/>
          <w:szCs w:val="22"/>
        </w:rPr>
        <w:t xml:space="preserve">) wyszczególnione w </w:t>
      </w:r>
      <w:r w:rsidRPr="008C498F">
        <w:rPr>
          <w:b/>
          <w:sz w:val="22"/>
          <w:szCs w:val="22"/>
        </w:rPr>
        <w:t>Załączniku Nr 2</w:t>
      </w:r>
      <w:r w:rsidRPr="008C498F">
        <w:rPr>
          <w:b/>
          <w:i/>
          <w:sz w:val="22"/>
          <w:szCs w:val="22"/>
        </w:rPr>
        <w:t xml:space="preserve"> </w:t>
      </w:r>
      <w:r w:rsidRPr="008C498F">
        <w:rPr>
          <w:sz w:val="22"/>
          <w:szCs w:val="22"/>
        </w:rPr>
        <w:t xml:space="preserve">do SWZ. Składana oferta winna obejmować cały zakres rzeczowy i ilościowy części zamówienia. </w:t>
      </w:r>
      <w:r w:rsidRPr="008C498F">
        <w:rPr>
          <w:bCs/>
          <w:sz w:val="22"/>
          <w:szCs w:val="22"/>
        </w:rPr>
        <w:t>Liczba części zamówienia</w:t>
      </w:r>
      <w:r w:rsidR="007C1144" w:rsidRPr="008C498F">
        <w:rPr>
          <w:b/>
          <w:sz w:val="22"/>
          <w:szCs w:val="22"/>
        </w:rPr>
        <w:t xml:space="preserve"> (zadań) wynosi: 3</w:t>
      </w:r>
      <w:r w:rsidRPr="008C498F">
        <w:rPr>
          <w:b/>
          <w:sz w:val="22"/>
          <w:szCs w:val="22"/>
        </w:rPr>
        <w:t>.</w:t>
      </w:r>
      <w:r w:rsidRPr="008C498F">
        <w:rPr>
          <w:sz w:val="22"/>
          <w:szCs w:val="22"/>
        </w:rPr>
        <w:t xml:space="preserve"> </w:t>
      </w:r>
    </w:p>
    <w:p w14:paraId="3C145936" w14:textId="6C3385AF" w:rsidR="0035712B" w:rsidRPr="008C498F" w:rsidRDefault="0035712B" w:rsidP="00012EE3">
      <w:pPr>
        <w:numPr>
          <w:ilvl w:val="0"/>
          <w:numId w:val="18"/>
        </w:numPr>
        <w:ind w:left="284" w:hanging="284"/>
        <w:jc w:val="both"/>
        <w:rPr>
          <w:i/>
          <w:iCs/>
          <w:sz w:val="22"/>
          <w:szCs w:val="22"/>
        </w:rPr>
      </w:pPr>
      <w:r w:rsidRPr="008C498F">
        <w:rPr>
          <w:sz w:val="22"/>
          <w:szCs w:val="22"/>
        </w:rPr>
        <w:t xml:space="preserve">Zamawiający przewiduje możliwość złożenia oferty przez jednego Wykonawcę na jedną </w:t>
      </w:r>
      <w:r w:rsidR="008E00E8" w:rsidRPr="008C498F">
        <w:rPr>
          <w:sz w:val="22"/>
          <w:szCs w:val="22"/>
        </w:rPr>
        <w:t xml:space="preserve">                      </w:t>
      </w:r>
      <w:r w:rsidRPr="008C498F">
        <w:rPr>
          <w:sz w:val="22"/>
          <w:szCs w:val="22"/>
        </w:rPr>
        <w:t>lub więcej części zamówienia (zadań)</w:t>
      </w:r>
      <w:r w:rsidR="007C1144" w:rsidRPr="008C498F">
        <w:rPr>
          <w:sz w:val="22"/>
          <w:szCs w:val="22"/>
        </w:rPr>
        <w:t>.</w:t>
      </w:r>
      <w:r w:rsidRPr="008C498F">
        <w:rPr>
          <w:sz w:val="22"/>
          <w:szCs w:val="22"/>
        </w:rPr>
        <w:t xml:space="preserve">   </w:t>
      </w:r>
    </w:p>
    <w:p w14:paraId="73AF4554" w14:textId="77777777" w:rsidR="0035712B" w:rsidRPr="00A40845" w:rsidRDefault="0035712B" w:rsidP="0052007E">
      <w:pPr>
        <w:jc w:val="both"/>
        <w:rPr>
          <w:iCs/>
          <w:sz w:val="22"/>
          <w:szCs w:val="22"/>
        </w:rPr>
      </w:pPr>
    </w:p>
    <w:p w14:paraId="2603AA1E" w14:textId="2F99AAAF"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0F9C6877" w:rsidR="0035712B" w:rsidRPr="00E45126" w:rsidRDefault="0035712B" w:rsidP="00012EE3">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8E00E8">
        <w:rPr>
          <w:sz w:val="22"/>
          <w:szCs w:val="22"/>
        </w:rPr>
        <w:t xml:space="preserve">                          </w:t>
      </w:r>
      <w:r w:rsidRPr="00E45126">
        <w:rPr>
          <w:sz w:val="22"/>
          <w:szCs w:val="22"/>
        </w:rPr>
        <w:t>z postępowania oraz spełniają warunki udziału w postępowaniu.</w:t>
      </w:r>
    </w:p>
    <w:p w14:paraId="649E30B6" w14:textId="77777777" w:rsidR="0035712B" w:rsidRPr="00E45126" w:rsidRDefault="0035712B" w:rsidP="00012EE3">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4F6F8826" w:rsidR="0035712B" w:rsidRPr="00EE44BA" w:rsidRDefault="0035712B" w:rsidP="00012EE3">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8E00E8">
        <w:rPr>
          <w:sz w:val="22"/>
          <w:szCs w:val="22"/>
        </w:rPr>
        <w:t xml:space="preserve">                 </w:t>
      </w:r>
      <w:r w:rsidRPr="00EE44BA">
        <w:rPr>
          <w:sz w:val="22"/>
          <w:szCs w:val="22"/>
        </w:rPr>
        <w:t>o szczególnych rozwiązaniach w zakresie przeciwdziałania wspieraniu agresji na Ukrainę</w:t>
      </w:r>
      <w:r w:rsidR="008E00E8">
        <w:rPr>
          <w:sz w:val="22"/>
          <w:szCs w:val="22"/>
        </w:rPr>
        <w:t xml:space="preserve">                  </w:t>
      </w:r>
      <w:r w:rsidRPr="00EE44BA">
        <w:rPr>
          <w:sz w:val="22"/>
          <w:szCs w:val="22"/>
        </w:rPr>
        <w:t xml:space="preserve"> oraz służących ochronie bezpieczeństwa narodowego </w:t>
      </w:r>
      <w:bookmarkStart w:id="6" w:name="_Hlk103674530"/>
      <w:r w:rsidRPr="00EE44BA">
        <w:rPr>
          <w:sz w:val="22"/>
          <w:szCs w:val="22"/>
        </w:rPr>
        <w:t>oraz rozporządzeniu (UE) 2022/576,</w:t>
      </w:r>
      <w:bookmarkEnd w:id="6"/>
    </w:p>
    <w:p w14:paraId="12CAB3E6" w14:textId="0E4E5F5C" w:rsidR="0035712B" w:rsidRPr="008C498F" w:rsidRDefault="0035712B" w:rsidP="00012EE3">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w:t>
      </w:r>
      <w:r w:rsidR="008E00E8">
        <w:rPr>
          <w:sz w:val="22"/>
          <w:szCs w:val="22"/>
        </w:rPr>
        <w:t xml:space="preserve">                           </w:t>
      </w:r>
      <w:r w:rsidRPr="00EE44BA">
        <w:rPr>
          <w:sz w:val="22"/>
          <w:szCs w:val="22"/>
        </w:rPr>
        <w:t xml:space="preserve">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w:t>
      </w:r>
      <w:r w:rsidR="00393112">
        <w:rPr>
          <w:sz w:val="22"/>
          <w:szCs w:val="22"/>
        </w:rPr>
        <w:t>miejsca wszczęcia tej procedury.</w:t>
      </w:r>
    </w:p>
    <w:p w14:paraId="0564382E" w14:textId="77777777" w:rsidR="0035712B" w:rsidRPr="008C498F" w:rsidRDefault="0035712B" w:rsidP="00012EE3">
      <w:pPr>
        <w:pStyle w:val="Akapitzlist"/>
        <w:numPr>
          <w:ilvl w:val="0"/>
          <w:numId w:val="19"/>
        </w:numPr>
        <w:ind w:left="284" w:hanging="284"/>
        <w:jc w:val="both"/>
        <w:rPr>
          <w:sz w:val="22"/>
          <w:szCs w:val="22"/>
        </w:rPr>
      </w:pPr>
      <w:r w:rsidRPr="008C498F">
        <w:rPr>
          <w:sz w:val="22"/>
          <w:szCs w:val="22"/>
        </w:rPr>
        <w:t>Zamawiający stosuje warunki udziału w postępowaniu dotyczące:</w:t>
      </w:r>
    </w:p>
    <w:p w14:paraId="70CBE3F9" w14:textId="7E1909C7" w:rsidR="0035712B" w:rsidRPr="008C498F" w:rsidRDefault="0035712B" w:rsidP="00012EE3">
      <w:pPr>
        <w:pStyle w:val="Akapitzlist"/>
        <w:numPr>
          <w:ilvl w:val="1"/>
          <w:numId w:val="19"/>
        </w:numPr>
        <w:ind w:left="709" w:hanging="283"/>
        <w:jc w:val="both"/>
        <w:rPr>
          <w:sz w:val="22"/>
          <w:szCs w:val="22"/>
        </w:rPr>
      </w:pPr>
      <w:r w:rsidRPr="008C498F">
        <w:rPr>
          <w:sz w:val="22"/>
          <w:szCs w:val="22"/>
        </w:rPr>
        <w:t xml:space="preserve">zdolności do występowania w obrocie gospodarczym -  Wykonawca powinien być wpisany </w:t>
      </w:r>
      <w:r w:rsidR="00A23BD4" w:rsidRPr="008C498F">
        <w:rPr>
          <w:sz w:val="22"/>
          <w:szCs w:val="22"/>
        </w:rPr>
        <w:t xml:space="preserve"> </w:t>
      </w:r>
      <w:r w:rsidRPr="008C498F">
        <w:rPr>
          <w:sz w:val="22"/>
          <w:szCs w:val="22"/>
        </w:rPr>
        <w:t>do rejestru działalności gospodarczej prowadzonego w kraju, w którym wykonawca ma siedzibę,</w:t>
      </w:r>
    </w:p>
    <w:p w14:paraId="58F5A830" w14:textId="4E9A9CD4" w:rsidR="0035712B" w:rsidRPr="008C498F" w:rsidRDefault="0035712B" w:rsidP="00012EE3">
      <w:pPr>
        <w:pStyle w:val="Akapitzlist"/>
        <w:numPr>
          <w:ilvl w:val="1"/>
          <w:numId w:val="19"/>
        </w:numPr>
        <w:ind w:left="709" w:hanging="283"/>
        <w:jc w:val="both"/>
        <w:rPr>
          <w:sz w:val="22"/>
          <w:szCs w:val="22"/>
        </w:rPr>
      </w:pPr>
      <w:r w:rsidRPr="008C498F">
        <w:rPr>
          <w:sz w:val="22"/>
          <w:szCs w:val="22"/>
        </w:rPr>
        <w:t xml:space="preserve">sytuacji ekonomicznej i finansowej -  </w:t>
      </w:r>
      <w:r w:rsidR="0006043E" w:rsidRPr="008C498F">
        <w:rPr>
          <w:sz w:val="22"/>
          <w:szCs w:val="22"/>
        </w:rPr>
        <w:t xml:space="preserve">Wykonawca wykaże, że posiada </w:t>
      </w:r>
      <w:r w:rsidR="0006043E" w:rsidRPr="008C498F">
        <w:rPr>
          <w:rFonts w:eastAsia="Calibri"/>
          <w:sz w:val="22"/>
          <w:szCs w:val="22"/>
        </w:rPr>
        <w:t>przychód netto uzyskany w jednym roku obrotowym w ciągu ostatnich trzech lat obrotowych</w:t>
      </w:r>
      <w:r w:rsidR="0006043E" w:rsidRPr="008C498F">
        <w:rPr>
          <w:sz w:val="22"/>
          <w:szCs w:val="22"/>
        </w:rPr>
        <w:t>, a jeśli okres prowadzenia działalności jest krótszy - odpowiednio w tym okresie, w wysokości</w:t>
      </w:r>
      <w:r w:rsidRPr="008C498F">
        <w:rPr>
          <w:sz w:val="22"/>
          <w:szCs w:val="22"/>
        </w:rPr>
        <w:t>:</w:t>
      </w:r>
    </w:p>
    <w:p w14:paraId="2199103B" w14:textId="77777777" w:rsidR="00A23BD4" w:rsidRPr="008C498F" w:rsidRDefault="00A23BD4" w:rsidP="00A23BD4">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8C498F" w:rsidRPr="008C498F" w14:paraId="3D7B43AD" w14:textId="77777777" w:rsidTr="002176E4">
        <w:trPr>
          <w:trHeight w:val="100"/>
        </w:trPr>
        <w:tc>
          <w:tcPr>
            <w:tcW w:w="1004" w:type="pct"/>
            <w:shd w:val="clear" w:color="FFFFFF" w:fill="FFFFFF"/>
            <w:vAlign w:val="center"/>
          </w:tcPr>
          <w:p w14:paraId="63422675" w14:textId="77777777" w:rsidR="0035712B" w:rsidRPr="008C498F" w:rsidRDefault="0035712B" w:rsidP="0052007E">
            <w:pPr>
              <w:jc w:val="center"/>
              <w:rPr>
                <w:sz w:val="22"/>
                <w:szCs w:val="22"/>
              </w:rPr>
            </w:pPr>
            <w:r w:rsidRPr="008C498F">
              <w:rPr>
                <w:sz w:val="22"/>
                <w:szCs w:val="22"/>
              </w:rPr>
              <w:t>Dla zadania nr</w:t>
            </w:r>
          </w:p>
        </w:tc>
        <w:tc>
          <w:tcPr>
            <w:tcW w:w="315" w:type="pct"/>
            <w:shd w:val="clear" w:color="FFFFFF" w:fill="FFFFFF"/>
            <w:noWrap/>
            <w:vAlign w:val="center"/>
          </w:tcPr>
          <w:p w14:paraId="7BCA3B5B" w14:textId="77777777" w:rsidR="0035712B" w:rsidRPr="008C498F" w:rsidRDefault="0035712B" w:rsidP="0052007E">
            <w:pPr>
              <w:jc w:val="center"/>
              <w:rPr>
                <w:sz w:val="22"/>
                <w:szCs w:val="22"/>
              </w:rPr>
            </w:pPr>
            <w:r w:rsidRPr="008C498F">
              <w:rPr>
                <w:sz w:val="22"/>
                <w:szCs w:val="22"/>
              </w:rPr>
              <w:t>1</w:t>
            </w:r>
          </w:p>
        </w:tc>
        <w:tc>
          <w:tcPr>
            <w:tcW w:w="226" w:type="pct"/>
            <w:shd w:val="clear" w:color="FFFFFF" w:fill="FFFFFF"/>
            <w:vAlign w:val="center"/>
          </w:tcPr>
          <w:p w14:paraId="1853FEA2" w14:textId="77777777" w:rsidR="0035712B" w:rsidRPr="008C498F" w:rsidRDefault="0035712B" w:rsidP="0052007E">
            <w:pPr>
              <w:rPr>
                <w:sz w:val="22"/>
                <w:szCs w:val="22"/>
              </w:rPr>
            </w:pPr>
            <w:r w:rsidRPr="008C498F">
              <w:rPr>
                <w:sz w:val="22"/>
                <w:szCs w:val="22"/>
              </w:rPr>
              <w:t>-</w:t>
            </w:r>
          </w:p>
        </w:tc>
        <w:tc>
          <w:tcPr>
            <w:tcW w:w="1125" w:type="pct"/>
            <w:shd w:val="clear" w:color="FFFFFF" w:fill="FFFFFF"/>
            <w:vAlign w:val="center"/>
          </w:tcPr>
          <w:p w14:paraId="695C47F8" w14:textId="07BCEFF3" w:rsidR="0035712B" w:rsidRPr="008C498F" w:rsidRDefault="00393112" w:rsidP="0052007E">
            <w:pPr>
              <w:rPr>
                <w:sz w:val="22"/>
                <w:szCs w:val="22"/>
              </w:rPr>
            </w:pPr>
            <w:r w:rsidRPr="008C498F">
              <w:rPr>
                <w:sz w:val="22"/>
                <w:szCs w:val="22"/>
              </w:rPr>
              <w:t>1 200 000,00</w:t>
            </w:r>
          </w:p>
        </w:tc>
        <w:tc>
          <w:tcPr>
            <w:tcW w:w="2330" w:type="pct"/>
            <w:shd w:val="clear" w:color="FFFFFF" w:fill="FFFFFF"/>
            <w:vAlign w:val="center"/>
          </w:tcPr>
          <w:p w14:paraId="1441DB00" w14:textId="77777777" w:rsidR="0035712B" w:rsidRPr="008C498F" w:rsidRDefault="0035712B" w:rsidP="0052007E">
            <w:pPr>
              <w:rPr>
                <w:sz w:val="22"/>
                <w:szCs w:val="22"/>
              </w:rPr>
            </w:pPr>
            <w:r w:rsidRPr="008C498F">
              <w:rPr>
                <w:sz w:val="22"/>
                <w:szCs w:val="22"/>
              </w:rPr>
              <w:t>PLN</w:t>
            </w:r>
          </w:p>
        </w:tc>
      </w:tr>
      <w:tr w:rsidR="008C498F" w:rsidRPr="008C498F" w14:paraId="458DA8A2" w14:textId="77777777" w:rsidTr="002176E4">
        <w:trPr>
          <w:trHeight w:val="100"/>
        </w:trPr>
        <w:tc>
          <w:tcPr>
            <w:tcW w:w="1004" w:type="pct"/>
            <w:shd w:val="clear" w:color="FFFFFF" w:fill="FFFFFF"/>
            <w:vAlign w:val="center"/>
          </w:tcPr>
          <w:p w14:paraId="3CE011EC" w14:textId="77777777" w:rsidR="0035712B" w:rsidRPr="008C498F" w:rsidRDefault="0035712B" w:rsidP="0052007E">
            <w:pPr>
              <w:jc w:val="center"/>
              <w:rPr>
                <w:sz w:val="22"/>
                <w:szCs w:val="22"/>
              </w:rPr>
            </w:pPr>
            <w:r w:rsidRPr="008C498F">
              <w:rPr>
                <w:sz w:val="22"/>
                <w:szCs w:val="22"/>
              </w:rPr>
              <w:t>Dla zadania nr</w:t>
            </w:r>
          </w:p>
        </w:tc>
        <w:tc>
          <w:tcPr>
            <w:tcW w:w="315" w:type="pct"/>
            <w:shd w:val="clear" w:color="FFFFFF" w:fill="FFFFFF"/>
            <w:noWrap/>
            <w:vAlign w:val="center"/>
          </w:tcPr>
          <w:p w14:paraId="7B1C6EE9" w14:textId="77777777" w:rsidR="0035712B" w:rsidRPr="008C498F" w:rsidRDefault="0035712B" w:rsidP="0052007E">
            <w:pPr>
              <w:jc w:val="center"/>
              <w:rPr>
                <w:sz w:val="22"/>
                <w:szCs w:val="22"/>
              </w:rPr>
            </w:pPr>
            <w:r w:rsidRPr="008C498F">
              <w:rPr>
                <w:sz w:val="22"/>
                <w:szCs w:val="22"/>
              </w:rPr>
              <w:t>2</w:t>
            </w:r>
          </w:p>
        </w:tc>
        <w:tc>
          <w:tcPr>
            <w:tcW w:w="226" w:type="pct"/>
            <w:shd w:val="clear" w:color="FFFFFF" w:fill="FFFFFF"/>
            <w:vAlign w:val="center"/>
          </w:tcPr>
          <w:p w14:paraId="0CD7DB3B" w14:textId="77777777" w:rsidR="0035712B" w:rsidRPr="008C498F" w:rsidRDefault="0035712B" w:rsidP="0052007E">
            <w:pPr>
              <w:rPr>
                <w:sz w:val="22"/>
                <w:szCs w:val="22"/>
              </w:rPr>
            </w:pPr>
            <w:r w:rsidRPr="008C498F">
              <w:rPr>
                <w:sz w:val="22"/>
                <w:szCs w:val="22"/>
              </w:rPr>
              <w:t>-</w:t>
            </w:r>
          </w:p>
        </w:tc>
        <w:tc>
          <w:tcPr>
            <w:tcW w:w="1125" w:type="pct"/>
            <w:shd w:val="clear" w:color="FFFFFF" w:fill="FFFFFF"/>
            <w:vAlign w:val="center"/>
          </w:tcPr>
          <w:p w14:paraId="50022034" w14:textId="791CDEC7" w:rsidR="0035712B" w:rsidRPr="008C498F" w:rsidRDefault="00393112" w:rsidP="0052007E">
            <w:pPr>
              <w:rPr>
                <w:sz w:val="22"/>
                <w:szCs w:val="22"/>
              </w:rPr>
            </w:pPr>
            <w:r w:rsidRPr="008C498F">
              <w:rPr>
                <w:sz w:val="22"/>
                <w:szCs w:val="22"/>
              </w:rPr>
              <w:t>1 200 000,00</w:t>
            </w:r>
          </w:p>
        </w:tc>
        <w:tc>
          <w:tcPr>
            <w:tcW w:w="2330" w:type="pct"/>
            <w:shd w:val="clear" w:color="FFFFFF" w:fill="FFFFFF"/>
            <w:vAlign w:val="center"/>
          </w:tcPr>
          <w:p w14:paraId="7C9A4673" w14:textId="77777777" w:rsidR="0035712B" w:rsidRPr="008C498F" w:rsidRDefault="0035712B" w:rsidP="0052007E">
            <w:pPr>
              <w:rPr>
                <w:sz w:val="22"/>
                <w:szCs w:val="22"/>
              </w:rPr>
            </w:pPr>
            <w:r w:rsidRPr="008C498F">
              <w:rPr>
                <w:sz w:val="22"/>
                <w:szCs w:val="22"/>
              </w:rPr>
              <w:t>PLN</w:t>
            </w:r>
          </w:p>
        </w:tc>
      </w:tr>
      <w:tr w:rsidR="008C498F" w:rsidRPr="008C498F" w14:paraId="06D6FDF9" w14:textId="77777777" w:rsidTr="002176E4">
        <w:trPr>
          <w:trHeight w:val="100"/>
        </w:trPr>
        <w:tc>
          <w:tcPr>
            <w:tcW w:w="1004" w:type="pct"/>
            <w:shd w:val="clear" w:color="FFFFFF" w:fill="FFFFFF"/>
            <w:vAlign w:val="center"/>
          </w:tcPr>
          <w:p w14:paraId="668B1642" w14:textId="77777777" w:rsidR="0035712B" w:rsidRPr="008C498F" w:rsidRDefault="0035712B" w:rsidP="0052007E">
            <w:pPr>
              <w:jc w:val="center"/>
              <w:rPr>
                <w:sz w:val="22"/>
                <w:szCs w:val="22"/>
              </w:rPr>
            </w:pPr>
            <w:r w:rsidRPr="008C498F">
              <w:rPr>
                <w:sz w:val="22"/>
                <w:szCs w:val="22"/>
              </w:rPr>
              <w:t>Dla zadania nr</w:t>
            </w:r>
          </w:p>
        </w:tc>
        <w:tc>
          <w:tcPr>
            <w:tcW w:w="315" w:type="pct"/>
            <w:shd w:val="clear" w:color="FFFFFF" w:fill="FFFFFF"/>
            <w:noWrap/>
            <w:vAlign w:val="center"/>
          </w:tcPr>
          <w:p w14:paraId="00E1BFCA" w14:textId="2FE08F0A" w:rsidR="0035712B" w:rsidRPr="008C498F" w:rsidRDefault="00393112" w:rsidP="0052007E">
            <w:pPr>
              <w:jc w:val="center"/>
              <w:rPr>
                <w:sz w:val="22"/>
                <w:szCs w:val="22"/>
              </w:rPr>
            </w:pPr>
            <w:r w:rsidRPr="008C498F">
              <w:rPr>
                <w:sz w:val="22"/>
                <w:szCs w:val="22"/>
              </w:rPr>
              <w:t>3</w:t>
            </w:r>
          </w:p>
        </w:tc>
        <w:tc>
          <w:tcPr>
            <w:tcW w:w="226" w:type="pct"/>
            <w:shd w:val="clear" w:color="FFFFFF" w:fill="FFFFFF"/>
            <w:vAlign w:val="center"/>
          </w:tcPr>
          <w:p w14:paraId="6F876BBE" w14:textId="77777777" w:rsidR="0035712B" w:rsidRPr="008C498F" w:rsidRDefault="0035712B" w:rsidP="0052007E">
            <w:pPr>
              <w:rPr>
                <w:sz w:val="22"/>
                <w:szCs w:val="22"/>
              </w:rPr>
            </w:pPr>
            <w:r w:rsidRPr="008C498F">
              <w:rPr>
                <w:sz w:val="22"/>
                <w:szCs w:val="22"/>
              </w:rPr>
              <w:t>-</w:t>
            </w:r>
          </w:p>
        </w:tc>
        <w:tc>
          <w:tcPr>
            <w:tcW w:w="1125" w:type="pct"/>
            <w:shd w:val="clear" w:color="FFFFFF" w:fill="FFFFFF"/>
            <w:vAlign w:val="center"/>
          </w:tcPr>
          <w:p w14:paraId="393D3D2E" w14:textId="68369B2F" w:rsidR="0035712B" w:rsidRPr="008C498F" w:rsidRDefault="00393112" w:rsidP="0052007E">
            <w:pPr>
              <w:rPr>
                <w:sz w:val="22"/>
                <w:szCs w:val="22"/>
              </w:rPr>
            </w:pPr>
            <w:r w:rsidRPr="008C498F">
              <w:rPr>
                <w:sz w:val="22"/>
                <w:szCs w:val="22"/>
              </w:rPr>
              <w:t xml:space="preserve">  430 000,00 </w:t>
            </w:r>
          </w:p>
        </w:tc>
        <w:tc>
          <w:tcPr>
            <w:tcW w:w="2330" w:type="pct"/>
            <w:shd w:val="clear" w:color="FFFFFF" w:fill="FFFFFF"/>
          </w:tcPr>
          <w:p w14:paraId="7D60D4F7" w14:textId="77777777" w:rsidR="0035712B" w:rsidRPr="008C498F" w:rsidRDefault="0035712B" w:rsidP="0052007E">
            <w:pPr>
              <w:rPr>
                <w:sz w:val="22"/>
                <w:szCs w:val="22"/>
              </w:rPr>
            </w:pPr>
            <w:r w:rsidRPr="008C498F">
              <w:rPr>
                <w:sz w:val="22"/>
                <w:szCs w:val="22"/>
              </w:rPr>
              <w:t>PLN</w:t>
            </w:r>
          </w:p>
        </w:tc>
      </w:tr>
    </w:tbl>
    <w:p w14:paraId="4146F6CF" w14:textId="6B155D96" w:rsidR="0035712B" w:rsidRPr="008C498F" w:rsidRDefault="0035712B" w:rsidP="00393112">
      <w:pPr>
        <w:jc w:val="both"/>
        <w:rPr>
          <w:b/>
          <w:sz w:val="22"/>
          <w:szCs w:val="22"/>
        </w:rPr>
      </w:pPr>
    </w:p>
    <w:p w14:paraId="5A774415" w14:textId="77777777" w:rsidR="0035712B" w:rsidRPr="008C498F" w:rsidRDefault="0035712B" w:rsidP="0052007E">
      <w:pPr>
        <w:pStyle w:val="Akapitzlist"/>
        <w:jc w:val="both"/>
        <w:rPr>
          <w:sz w:val="22"/>
          <w:szCs w:val="22"/>
        </w:rPr>
      </w:pPr>
      <w:r w:rsidRPr="008C498F">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2C7BB99D" w14:textId="77777777" w:rsidR="0035712B" w:rsidRPr="008C498F" w:rsidRDefault="0035712B" w:rsidP="0052007E">
      <w:pPr>
        <w:pStyle w:val="Akapitzlist"/>
        <w:jc w:val="both"/>
        <w:rPr>
          <w:sz w:val="22"/>
          <w:szCs w:val="22"/>
        </w:rPr>
      </w:pPr>
    </w:p>
    <w:p w14:paraId="0F253523" w14:textId="33CA5A2B" w:rsidR="00055ABF" w:rsidRPr="008C498F" w:rsidRDefault="0035712B" w:rsidP="00012EE3">
      <w:pPr>
        <w:pStyle w:val="Akapitzlist"/>
        <w:numPr>
          <w:ilvl w:val="1"/>
          <w:numId w:val="19"/>
        </w:numPr>
        <w:jc w:val="both"/>
        <w:rPr>
          <w:sz w:val="22"/>
          <w:szCs w:val="22"/>
        </w:rPr>
      </w:pPr>
      <w:r w:rsidRPr="008C498F">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055ABF" w:rsidRPr="008C498F">
        <w:rPr>
          <w:sz w:val="22"/>
          <w:szCs w:val="22"/>
        </w:rPr>
        <w:t xml:space="preserve">                       </w:t>
      </w:r>
      <w:r w:rsidRPr="008C498F">
        <w:rPr>
          <w:sz w:val="22"/>
          <w:szCs w:val="22"/>
        </w:rPr>
        <w:t xml:space="preserve">jak również dostawy materiałów rodzajowo podobnych, tj. </w:t>
      </w:r>
      <w:r w:rsidR="00055ABF" w:rsidRPr="008C498F">
        <w:rPr>
          <w:sz w:val="22"/>
          <w:szCs w:val="22"/>
        </w:rPr>
        <w:t xml:space="preserve">dostawy obudów chodnikowych, kształtowników do obudów chodnikowych oraz poszczególnych elementów obudowy chłodniowej, z tym jednak zastrzeżeniem, iż za dostawy elementów obudowy chodnikowej Zamawiający uznaje dostawy innych strzemion do obudowy chodnikowej, okładzin siatkowych do obudowy chodnikowej, wykładzin stalowych do obudowy chodnikowej, rozpór stalowych do obudowy chodnikowej, stóp podporowych do obudowy chodnikowej oraz śrub </w:t>
      </w:r>
      <w:r w:rsidR="00055ABF" w:rsidRPr="008C498F">
        <w:rPr>
          <w:sz w:val="22"/>
          <w:szCs w:val="22"/>
        </w:rPr>
        <w:lastRenderedPageBreak/>
        <w:t xml:space="preserve">hakowych, kotew metalowych i strzemion – łączników   oraz innych wyrobów hutniczych na wartość łączną nie niższą niż określoną </w:t>
      </w:r>
      <w:r w:rsidR="00055ABF" w:rsidRPr="008C498F">
        <w:rPr>
          <w:b/>
          <w:bCs/>
          <w:sz w:val="22"/>
          <w:szCs w:val="22"/>
        </w:rPr>
        <w:t>w pkt 2)</w:t>
      </w:r>
      <w:r w:rsidR="00055ABF" w:rsidRPr="008C498F">
        <w:rPr>
          <w:bCs/>
          <w:sz w:val="22"/>
          <w:szCs w:val="22"/>
        </w:rPr>
        <w:t>.</w:t>
      </w:r>
    </w:p>
    <w:p w14:paraId="76DA4B67" w14:textId="77777777" w:rsidR="00055ABF" w:rsidRPr="008C498F" w:rsidRDefault="00055ABF" w:rsidP="007F31EC">
      <w:pPr>
        <w:jc w:val="both"/>
        <w:rPr>
          <w:b/>
          <w:bCs/>
          <w:sz w:val="22"/>
          <w:szCs w:val="22"/>
        </w:rPr>
      </w:pPr>
    </w:p>
    <w:p w14:paraId="73272D91" w14:textId="77777777" w:rsidR="0035712B" w:rsidRDefault="0035712B" w:rsidP="0052007E">
      <w:pPr>
        <w:pStyle w:val="Akapitzlist"/>
        <w:jc w:val="both"/>
        <w:rPr>
          <w:sz w:val="22"/>
          <w:szCs w:val="22"/>
        </w:rPr>
      </w:pPr>
      <w:r w:rsidRPr="008C498F">
        <w:rPr>
          <w:i/>
          <w:iCs/>
          <w:sz w:val="22"/>
          <w:szCs w:val="22"/>
        </w:rPr>
        <w:t xml:space="preserve">W przypadku składania oferty na więcej niż jedno zadanie wartość netto wykonanych dostaw przez Wykonawcę </w:t>
      </w:r>
      <w:r w:rsidRPr="00750E51">
        <w:rPr>
          <w:i/>
          <w:iCs/>
          <w:sz w:val="22"/>
          <w:szCs w:val="22"/>
        </w:rPr>
        <w:t xml:space="preserve">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07FEA981" w14:textId="64BFA1F0" w:rsidR="0035712B" w:rsidRPr="007F31EC" w:rsidRDefault="0035712B" w:rsidP="007F31EC">
      <w:pPr>
        <w:jc w:val="both"/>
        <w:rPr>
          <w:i/>
          <w:iCs/>
          <w:color w:val="FF0000"/>
          <w:sz w:val="22"/>
          <w:szCs w:val="22"/>
        </w:rPr>
      </w:pPr>
    </w:p>
    <w:p w14:paraId="19C3BBD6" w14:textId="6D9C716D"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012EE3">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2B4116A" w:rsidR="0035712B" w:rsidRPr="00E45126" w:rsidRDefault="0035712B" w:rsidP="00012EE3">
      <w:pPr>
        <w:pStyle w:val="Akapitzlist"/>
        <w:numPr>
          <w:ilvl w:val="0"/>
          <w:numId w:val="20"/>
        </w:numPr>
        <w:jc w:val="both"/>
        <w:rPr>
          <w:sz w:val="22"/>
          <w:szCs w:val="22"/>
        </w:rPr>
      </w:pPr>
      <w:r w:rsidRPr="00E45126">
        <w:rPr>
          <w:sz w:val="22"/>
          <w:szCs w:val="22"/>
        </w:rPr>
        <w:t xml:space="preserve">Wykonawcy występujący wspólnie ustanawiają pełnomocnika do reprezentowania ich </w:t>
      </w:r>
      <w:r w:rsidR="007F31EC">
        <w:rPr>
          <w:sz w:val="22"/>
          <w:szCs w:val="22"/>
        </w:rPr>
        <w:t xml:space="preserve">                        </w:t>
      </w:r>
      <w:r w:rsidRPr="00E45126">
        <w:rPr>
          <w:sz w:val="22"/>
          <w:szCs w:val="22"/>
        </w:rPr>
        <w:t>w postępowaniu o udzielenie zamówienia albo reprezentowania ich w postępowaniu i zawarcia umowy w sprawie zamówienia publicznego.</w:t>
      </w:r>
    </w:p>
    <w:p w14:paraId="34D39477" w14:textId="77777777" w:rsidR="0035712B" w:rsidRPr="00E45126" w:rsidRDefault="0035712B" w:rsidP="00012EE3">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210CDABD" w:rsidR="0035712B" w:rsidRPr="00E45126" w:rsidRDefault="0035712B" w:rsidP="00012EE3">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7F31EC">
        <w:rPr>
          <w:sz w:val="22"/>
          <w:szCs w:val="22"/>
        </w:rPr>
        <w:t xml:space="preserve">                          </w:t>
      </w:r>
      <w:r w:rsidRPr="00E45126">
        <w:rPr>
          <w:sz w:val="22"/>
          <w:szCs w:val="22"/>
        </w:rPr>
        <w:t>do wykonawców występujących wspólnie będzie oceniane łącznie.</w:t>
      </w:r>
    </w:p>
    <w:p w14:paraId="1E4A42F0" w14:textId="77777777" w:rsidR="0035712B" w:rsidRPr="00E45126" w:rsidRDefault="0035712B" w:rsidP="00012EE3">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012EE3">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2B5C5B46" w:rsidR="0035712B" w:rsidRPr="00E45126" w:rsidRDefault="0035712B" w:rsidP="00012EE3">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7F31EC">
        <w:rPr>
          <w:sz w:val="22"/>
          <w:szCs w:val="22"/>
        </w:rPr>
        <w:t xml:space="preserve">                   </w:t>
      </w:r>
      <w:r w:rsidRPr="00E45126">
        <w:rPr>
          <w:sz w:val="22"/>
          <w:szCs w:val="22"/>
        </w:rPr>
        <w:t xml:space="preserve">za najkorzystniejszą, przed podpisaniem umowy w sprawie zamówienia publicznego, </w:t>
      </w:r>
      <w:r w:rsidR="007C3DA9">
        <w:rPr>
          <w:sz w:val="22"/>
          <w:szCs w:val="22"/>
        </w:rPr>
        <w:t xml:space="preserve">                            </w:t>
      </w:r>
      <w:r w:rsidRPr="00E45126">
        <w:rPr>
          <w:sz w:val="22"/>
          <w:szCs w:val="22"/>
        </w:rPr>
        <w:t xml:space="preserve">są zobowiązani przedstawić Zamawiającemu umowę regulującą ich współpracę. </w:t>
      </w:r>
    </w:p>
    <w:p w14:paraId="40D75602" w14:textId="77777777" w:rsidR="0035712B" w:rsidRPr="00E45126" w:rsidRDefault="0035712B" w:rsidP="00012EE3">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52007E">
      <w:pPr>
        <w:jc w:val="both"/>
        <w:rPr>
          <w:sz w:val="22"/>
          <w:szCs w:val="22"/>
        </w:rPr>
      </w:pPr>
    </w:p>
    <w:p w14:paraId="71A1EEE3" w14:textId="25B85DEE" w:rsidR="0035712B" w:rsidRPr="00A40845" w:rsidRDefault="0035712B" w:rsidP="0052007E">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11265F9A" w:rsidR="0035712B" w:rsidRPr="00C060DF" w:rsidRDefault="0035712B" w:rsidP="00012EE3">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7C3DA9">
        <w:rPr>
          <w:sz w:val="22"/>
          <w:szCs w:val="22"/>
        </w:rPr>
        <w:t xml:space="preserve">                        </w:t>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012EE3">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012EE3">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012EE3">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52007E">
      <w:pPr>
        <w:spacing w:after="120"/>
        <w:jc w:val="both"/>
        <w:rPr>
          <w:sz w:val="22"/>
          <w:szCs w:val="22"/>
        </w:rPr>
      </w:pPr>
    </w:p>
    <w:p w14:paraId="18F8AD20"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lastRenderedPageBreak/>
        <w:t>Część VIII. JEDZ. Podmiotowe środki dowodowe.</w:t>
      </w:r>
      <w:bookmarkEnd w:id="9"/>
    </w:p>
    <w:p w14:paraId="171661B2" w14:textId="20498BA3" w:rsidR="0035712B" w:rsidRPr="00856CAF" w:rsidRDefault="0035712B" w:rsidP="00012EE3">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w:t>
      </w:r>
      <w:r w:rsidR="002E31F4">
        <w:rPr>
          <w:bCs/>
          <w:iCs/>
          <w:sz w:val="22"/>
          <w:szCs w:val="22"/>
        </w:rPr>
        <w:t xml:space="preserve">                 </w:t>
      </w:r>
      <w:r w:rsidRPr="00856CAF">
        <w:rPr>
          <w:bCs/>
          <w:iCs/>
          <w:sz w:val="22"/>
          <w:szCs w:val="22"/>
        </w:rPr>
        <w:t xml:space="preserve">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012EE3">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012EE3">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012EE3">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012EE3">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02E04E64" w:rsidR="0035712B" w:rsidRPr="001868A1" w:rsidRDefault="0035712B" w:rsidP="00012EE3">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4F304A2E" w:rsidR="0035712B" w:rsidRPr="009102A5" w:rsidRDefault="0035712B" w:rsidP="00012EE3">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D260A4" w:rsidRPr="004B67F2">
        <w:rPr>
          <w:bCs/>
          <w:iCs/>
          <w:sz w:val="22"/>
          <w:szCs w:val="22"/>
        </w:rPr>
        <w:t xml:space="preserve">z </w:t>
      </w:r>
      <w:r w:rsidR="00D260A4">
        <w:rPr>
          <w:sz w:val="22"/>
          <w:szCs w:val="22"/>
        </w:rPr>
        <w:t>2023r. poz. 1689</w:t>
      </w:r>
      <w:r w:rsidRPr="009102A5">
        <w:rPr>
          <w:bCs/>
          <w:iCs/>
          <w:sz w:val="22"/>
          <w:szCs w:val="22"/>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CD32EA7" w:rsidR="0035712B" w:rsidRPr="00856CAF" w:rsidRDefault="0035712B" w:rsidP="00012EE3">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6D2E0F">
        <w:rPr>
          <w:bCs/>
          <w:iCs/>
          <w:sz w:val="22"/>
          <w:szCs w:val="22"/>
        </w:rPr>
        <w:t xml:space="preserve">               </w:t>
      </w:r>
      <w:r w:rsidRPr="00856CAF">
        <w:rPr>
          <w:bCs/>
          <w:iCs/>
          <w:sz w:val="22"/>
          <w:szCs w:val="22"/>
        </w:rPr>
        <w:t>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FD179F8" w:rsidR="0035712B" w:rsidRPr="00856CAF" w:rsidRDefault="0035712B" w:rsidP="00012EE3">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6D2E0F">
        <w:rPr>
          <w:bCs/>
          <w:iCs/>
          <w:sz w:val="22"/>
          <w:szCs w:val="22"/>
        </w:rPr>
        <w:t xml:space="preserve">                     </w:t>
      </w:r>
      <w:r w:rsidRPr="00856CAF">
        <w:rPr>
          <w:bCs/>
          <w:iCs/>
          <w:sz w:val="22"/>
          <w:szCs w:val="22"/>
        </w:rPr>
        <w:t>że wykonawca nie zalega z opłacaniem składek na ubezpieczenia społeczne i zdrowotne,</w:t>
      </w:r>
      <w:r w:rsidR="006D2E0F">
        <w:rPr>
          <w:bCs/>
          <w:iCs/>
          <w:sz w:val="22"/>
          <w:szCs w:val="22"/>
        </w:rPr>
        <w:t xml:space="preserve">                 </w:t>
      </w:r>
      <w:r w:rsidRPr="00856CAF">
        <w:rPr>
          <w:bCs/>
          <w:iCs/>
          <w:sz w:val="22"/>
          <w:szCs w:val="22"/>
        </w:rPr>
        <w:t xml:space="preserv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296C3F43" w:rsidR="0035712B" w:rsidRPr="00856CAF" w:rsidRDefault="0035712B" w:rsidP="00012EE3">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DD797C">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DD797C">
        <w:rPr>
          <w:bCs/>
          <w:iCs/>
          <w:sz w:val="22"/>
          <w:szCs w:val="22"/>
        </w:rPr>
        <w:t xml:space="preserve">      </w:t>
      </w:r>
      <w:r w:rsidRPr="00856CAF">
        <w:rPr>
          <w:bCs/>
          <w:iCs/>
          <w:sz w:val="22"/>
          <w:szCs w:val="22"/>
        </w:rPr>
        <w:t>nie wymaga złożenia odpisu.</w:t>
      </w:r>
    </w:p>
    <w:p w14:paraId="098A9C4A" w14:textId="77777777" w:rsidR="0035712B" w:rsidRPr="00856CAF" w:rsidRDefault="0035712B" w:rsidP="00012EE3">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4B955A15" w:rsidR="0035712B" w:rsidRPr="00856CAF" w:rsidRDefault="0035712B" w:rsidP="00012EE3">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750FB5">
        <w:rPr>
          <w:bCs/>
          <w:iCs/>
          <w:sz w:val="22"/>
          <w:szCs w:val="22"/>
        </w:rPr>
        <w:t xml:space="preserve">                    </w:t>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3BADBE48" w:rsidR="0035712B" w:rsidRPr="00856CAF" w:rsidRDefault="0035712B" w:rsidP="00012EE3">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750FB5">
        <w:rPr>
          <w:bCs/>
          <w:iCs/>
          <w:sz w:val="22"/>
          <w:szCs w:val="22"/>
        </w:rPr>
        <w:t xml:space="preserve">                            </w:t>
      </w:r>
      <w:r w:rsidRPr="00856CAF">
        <w:rPr>
          <w:bCs/>
          <w:iCs/>
          <w:sz w:val="22"/>
          <w:szCs w:val="22"/>
        </w:rPr>
        <w:t>na ubezpieczenie społeczne lub zdrowotne,</w:t>
      </w:r>
    </w:p>
    <w:p w14:paraId="4E8432B2" w14:textId="1369A427" w:rsidR="0035712B" w:rsidRPr="004447FA" w:rsidRDefault="0035712B" w:rsidP="00012EE3">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750FB5">
        <w:rPr>
          <w:bCs/>
          <w:iCs/>
          <w:sz w:val="22"/>
          <w:szCs w:val="22"/>
        </w:rPr>
        <w:t xml:space="preserve">                     </w:t>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56CB3765" w:rsidR="0035712B" w:rsidRPr="004447FA" w:rsidRDefault="0035712B" w:rsidP="00012EE3">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750FB5">
        <w:rPr>
          <w:bCs/>
          <w:iCs/>
          <w:sz w:val="22"/>
          <w:szCs w:val="22"/>
        </w:rPr>
        <w:t xml:space="preserve">                     </w:t>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78332701" w:rsidR="0035712B" w:rsidRDefault="0035712B" w:rsidP="00012EE3">
      <w:pPr>
        <w:pStyle w:val="Akapitzlist"/>
        <w:numPr>
          <w:ilvl w:val="1"/>
          <w:numId w:val="22"/>
        </w:numPr>
        <w:ind w:left="851" w:hanging="284"/>
        <w:jc w:val="both"/>
        <w:rPr>
          <w:bCs/>
          <w:iCs/>
          <w:sz w:val="22"/>
          <w:szCs w:val="22"/>
        </w:rPr>
      </w:pPr>
      <w:r>
        <w:rPr>
          <w:bCs/>
          <w:iCs/>
          <w:sz w:val="22"/>
          <w:szCs w:val="22"/>
        </w:rPr>
        <w:lastRenderedPageBreak/>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B2288C">
        <w:rPr>
          <w:bCs/>
          <w:iCs/>
          <w:sz w:val="22"/>
          <w:szCs w:val="22"/>
        </w:rPr>
        <w:t xml:space="preserve">                          </w:t>
      </w:r>
      <w:r w:rsidRPr="00856CAF">
        <w:rPr>
          <w:bCs/>
          <w:iCs/>
          <w:sz w:val="22"/>
          <w:szCs w:val="22"/>
        </w:rPr>
        <w:t xml:space="preserve">do wszystkich przypadków, o których mowa w  tym punkcie, zastępuje się je odpowiednio </w:t>
      </w:r>
      <w:r w:rsidR="008108E2">
        <w:rPr>
          <w:bCs/>
          <w:iCs/>
          <w:sz w:val="22"/>
          <w:szCs w:val="22"/>
        </w:rPr>
        <w:t xml:space="preserve">                </w:t>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2B313B4" w:rsidR="0035712B" w:rsidRPr="004E6571" w:rsidRDefault="0035712B" w:rsidP="00012EE3">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8108E2">
        <w:rPr>
          <w:bCs/>
          <w:iCs/>
          <w:sz w:val="22"/>
          <w:szCs w:val="22"/>
        </w:rPr>
        <w:t xml:space="preserve">                 </w:t>
      </w:r>
      <w:r w:rsidRPr="00F34913">
        <w:rPr>
          <w:bCs/>
          <w:iCs/>
          <w:sz w:val="22"/>
          <w:szCs w:val="22"/>
        </w:rPr>
        <w:t>nie wcześniej niż 6 miesięcy przed jego złożeniem</w:t>
      </w:r>
      <w:r>
        <w:rPr>
          <w:bCs/>
          <w:iCs/>
          <w:sz w:val="22"/>
          <w:szCs w:val="22"/>
        </w:rPr>
        <w:t>.</w:t>
      </w:r>
    </w:p>
    <w:p w14:paraId="357D36E5" w14:textId="5B07DD39" w:rsidR="0035712B" w:rsidRPr="00A60BCE" w:rsidRDefault="0035712B" w:rsidP="00012EE3">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8108E2">
        <w:rPr>
          <w:bCs/>
          <w:iCs/>
          <w:sz w:val="22"/>
          <w:szCs w:val="22"/>
        </w:rPr>
        <w:t xml:space="preserve">                          </w:t>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Default="0035712B" w:rsidP="00012EE3">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176D129F" w14:textId="77777777" w:rsidR="002C1C69" w:rsidRPr="00A60BCE" w:rsidRDefault="002C1C69" w:rsidP="002C1C69">
      <w:pPr>
        <w:pStyle w:val="Akapitzlist"/>
        <w:ind w:left="284"/>
        <w:jc w:val="both"/>
        <w:rPr>
          <w:bCs/>
          <w:iCs/>
          <w:sz w:val="22"/>
          <w:szCs w:val="22"/>
        </w:rPr>
      </w:pPr>
    </w:p>
    <w:p w14:paraId="346CD8D7" w14:textId="77777777" w:rsidR="0035712B" w:rsidRPr="00F96249" w:rsidRDefault="0035712B" w:rsidP="00012EE3">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2D7BD109" w:rsidR="0035712B" w:rsidRDefault="0035712B" w:rsidP="00012EE3">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4E702EC2" w14:textId="77777777" w:rsidR="002C1C69" w:rsidRPr="008108E2" w:rsidRDefault="002C1C69" w:rsidP="002C1C69">
      <w:pPr>
        <w:pStyle w:val="Akapitzlist"/>
        <w:ind w:left="851"/>
        <w:jc w:val="both"/>
        <w:rPr>
          <w:bCs/>
          <w:iCs/>
          <w:sz w:val="22"/>
          <w:szCs w:val="22"/>
        </w:rPr>
      </w:pPr>
    </w:p>
    <w:p w14:paraId="0F9660B1" w14:textId="77777777" w:rsidR="0035712B" w:rsidRPr="00856CAF" w:rsidRDefault="0035712B" w:rsidP="00012EE3">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020F1087" w:rsidR="0035712B" w:rsidRPr="00856CAF" w:rsidRDefault="0035712B" w:rsidP="00012EE3">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8108E2">
        <w:rPr>
          <w:bCs/>
          <w:iCs/>
          <w:sz w:val="22"/>
          <w:szCs w:val="22"/>
        </w:rPr>
        <w:t>.</w:t>
      </w:r>
      <w:r w:rsidRPr="00856CAF">
        <w:rPr>
          <w:bCs/>
          <w:iCs/>
          <w:sz w:val="22"/>
          <w:szCs w:val="22"/>
        </w:rPr>
        <w:t>:</w:t>
      </w:r>
    </w:p>
    <w:p w14:paraId="2CEB97CD" w14:textId="77777777" w:rsidR="0035712B" w:rsidRPr="00856CAF" w:rsidRDefault="0035712B" w:rsidP="00012EE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012EE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rsidP="00012EE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585962E1" w:rsidR="0035712B" w:rsidRPr="00856CAF" w:rsidRDefault="0035712B" w:rsidP="00012EE3">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B2288C">
        <w:rPr>
          <w:bCs/>
          <w:iCs/>
          <w:sz w:val="22"/>
          <w:szCs w:val="22"/>
        </w:rPr>
        <w:t xml:space="preserve">                         </w:t>
      </w:r>
      <w:r w:rsidRPr="00856CAF">
        <w:rPr>
          <w:bCs/>
          <w:iCs/>
          <w:sz w:val="22"/>
          <w:szCs w:val="22"/>
        </w:rPr>
        <w:t>z oryginałem.</w:t>
      </w:r>
    </w:p>
    <w:p w14:paraId="0433F562" w14:textId="3DF3D7FE" w:rsidR="00B2288C" w:rsidRPr="002C1C69" w:rsidRDefault="0035712B" w:rsidP="00012EE3">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012EE3">
      <w:pPr>
        <w:pStyle w:val="Akapitzlist"/>
        <w:numPr>
          <w:ilvl w:val="0"/>
          <w:numId w:val="26"/>
        </w:numPr>
        <w:ind w:left="284" w:hanging="284"/>
        <w:jc w:val="both"/>
        <w:rPr>
          <w:bCs/>
          <w:iCs/>
          <w:sz w:val="22"/>
          <w:szCs w:val="22"/>
        </w:rPr>
      </w:pPr>
      <w:r w:rsidRPr="00856CAF">
        <w:rPr>
          <w:bCs/>
          <w:iCs/>
          <w:sz w:val="22"/>
          <w:szCs w:val="22"/>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4EB1EE42" w:rsidR="0035712B" w:rsidRPr="004447FA" w:rsidRDefault="0035712B" w:rsidP="00012EE3">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2C1C69">
        <w:rPr>
          <w:bCs/>
          <w:iCs/>
          <w:sz w:val="22"/>
          <w:szCs w:val="22"/>
        </w:rPr>
        <w:t xml:space="preserve">                      </w:t>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012EE3">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1B0E42A7" w:rsidR="0035712B" w:rsidRPr="00EE44BA" w:rsidRDefault="0035712B" w:rsidP="00012EE3">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2C1C69">
        <w:rPr>
          <w:bCs/>
          <w:iCs/>
          <w:sz w:val="22"/>
          <w:szCs w:val="22"/>
        </w:rPr>
        <w:t xml:space="preserve">                   </w:t>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012EE3">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52007E">
      <w:pPr>
        <w:jc w:val="both"/>
        <w:rPr>
          <w:bCs/>
          <w:iCs/>
          <w:sz w:val="22"/>
          <w:szCs w:val="22"/>
        </w:rPr>
      </w:pPr>
    </w:p>
    <w:p w14:paraId="5AEAE3CA" w14:textId="77777777" w:rsidR="0035712B" w:rsidRPr="008C498F"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w:t>
      </w:r>
      <w:r w:rsidRPr="008C498F">
        <w:rPr>
          <w:rFonts w:ascii="Times New Roman" w:hAnsi="Times New Roman" w:cs="Times New Roman"/>
          <w:color w:val="auto"/>
          <w:sz w:val="22"/>
          <w:szCs w:val="22"/>
        </w:rPr>
        <w:t xml:space="preserve">IX. </w:t>
      </w:r>
      <w:r w:rsidRPr="008C498F">
        <w:rPr>
          <w:rFonts w:ascii="Times New Roman" w:hAnsi="Times New Roman" w:cs="Times New Roman"/>
          <w:bCs w:val="0"/>
          <w:color w:val="auto"/>
          <w:sz w:val="24"/>
          <w:szCs w:val="24"/>
        </w:rPr>
        <w:t>Termin realizacji zamówienia i dostawy oraz wymagany okres gwarancji.</w:t>
      </w:r>
      <w:bookmarkEnd w:id="13"/>
    </w:p>
    <w:p w14:paraId="7E7ADF09" w14:textId="68BC0D1C" w:rsidR="005009EA" w:rsidRPr="008C498F" w:rsidRDefault="005009EA" w:rsidP="00012EE3">
      <w:pPr>
        <w:pStyle w:val="Tekstpodstawowy"/>
        <w:numPr>
          <w:ilvl w:val="1"/>
          <w:numId w:val="27"/>
        </w:numPr>
        <w:spacing w:after="0"/>
        <w:ind w:left="284" w:hanging="284"/>
        <w:jc w:val="both"/>
        <w:rPr>
          <w:sz w:val="22"/>
          <w:szCs w:val="22"/>
        </w:rPr>
      </w:pPr>
      <w:r w:rsidRPr="008C498F">
        <w:rPr>
          <w:sz w:val="22"/>
          <w:szCs w:val="22"/>
        </w:rPr>
        <w:t xml:space="preserve">Umowa obowiązywać będzie od dnia wskazanego w umowie jako pierwszy dzień obowiązywania umowy </w:t>
      </w:r>
      <w:r w:rsidRPr="008C498F">
        <w:rPr>
          <w:b/>
          <w:bCs/>
          <w:sz w:val="22"/>
          <w:szCs w:val="22"/>
        </w:rPr>
        <w:t>do ostatniego dnia miesiąca poprzedzającego miesiąc, w którym upływa termin 14 miesięcy od pierwszego dnia jej obowiązywania</w:t>
      </w:r>
      <w:r w:rsidRPr="008C498F">
        <w:rPr>
          <w:sz w:val="22"/>
          <w:szCs w:val="22"/>
        </w:rPr>
        <w:t xml:space="preserve"> z zastrzeżeniem ust. 2 </w:t>
      </w:r>
      <w:r w:rsidRPr="008C498F">
        <w:rPr>
          <w:i/>
          <w:sz w:val="22"/>
          <w:szCs w:val="22"/>
        </w:rPr>
        <w:t>(np. umow</w:t>
      </w:r>
      <w:r w:rsidR="00A00F70" w:rsidRPr="008C498F">
        <w:rPr>
          <w:i/>
          <w:sz w:val="22"/>
          <w:szCs w:val="22"/>
        </w:rPr>
        <w:t>a obowiązująca od dn. 12.08</w:t>
      </w:r>
      <w:r w:rsidR="002C1C69" w:rsidRPr="008C498F">
        <w:rPr>
          <w:i/>
          <w:sz w:val="22"/>
          <w:szCs w:val="22"/>
        </w:rPr>
        <w:t>.2025</w:t>
      </w:r>
      <w:r w:rsidRPr="008C498F">
        <w:rPr>
          <w:i/>
          <w:sz w:val="22"/>
          <w:szCs w:val="22"/>
        </w:rPr>
        <w:t>r. będzie obowiązywać do dn. 3</w:t>
      </w:r>
      <w:r w:rsidR="00A00F70" w:rsidRPr="008C498F">
        <w:rPr>
          <w:i/>
          <w:sz w:val="22"/>
          <w:szCs w:val="22"/>
        </w:rPr>
        <w:t>0</w:t>
      </w:r>
      <w:r w:rsidRPr="008C498F">
        <w:rPr>
          <w:i/>
          <w:sz w:val="22"/>
          <w:szCs w:val="22"/>
        </w:rPr>
        <w:t>.0</w:t>
      </w:r>
      <w:r w:rsidR="00A00F70" w:rsidRPr="008C498F">
        <w:rPr>
          <w:i/>
          <w:sz w:val="22"/>
          <w:szCs w:val="22"/>
        </w:rPr>
        <w:t>9</w:t>
      </w:r>
      <w:r w:rsidR="002C1C69" w:rsidRPr="008C498F">
        <w:rPr>
          <w:i/>
          <w:sz w:val="22"/>
          <w:szCs w:val="22"/>
        </w:rPr>
        <w:t>.2026</w:t>
      </w:r>
      <w:r w:rsidRPr="008C498F">
        <w:rPr>
          <w:i/>
          <w:sz w:val="22"/>
          <w:szCs w:val="22"/>
        </w:rPr>
        <w:t>r.)</w:t>
      </w:r>
    </w:p>
    <w:p w14:paraId="084F2326" w14:textId="6DE617BF" w:rsidR="005D1033" w:rsidRPr="008C498F" w:rsidRDefault="005D1033" w:rsidP="00012EE3">
      <w:pPr>
        <w:pStyle w:val="Tekstpodstawowy"/>
        <w:numPr>
          <w:ilvl w:val="1"/>
          <w:numId w:val="27"/>
        </w:numPr>
        <w:spacing w:after="0"/>
        <w:ind w:left="284" w:hanging="284"/>
        <w:jc w:val="both"/>
        <w:rPr>
          <w:sz w:val="22"/>
          <w:szCs w:val="22"/>
        </w:rPr>
      </w:pPr>
      <w:r w:rsidRPr="008C498F">
        <w:rPr>
          <w:sz w:val="22"/>
          <w:szCs w:val="22"/>
        </w:rPr>
        <w:t xml:space="preserve">W przypadku, gdy w okresie obowiązywania umowy Zamawiający nie złoży zamówień </w:t>
      </w:r>
      <w:r w:rsidR="00A00F70" w:rsidRPr="008C498F">
        <w:rPr>
          <w:sz w:val="22"/>
          <w:szCs w:val="22"/>
        </w:rPr>
        <w:t xml:space="preserve">                           </w:t>
      </w:r>
      <w:r w:rsidRPr="008C498F">
        <w:rPr>
          <w:sz w:val="22"/>
          <w:szCs w:val="22"/>
        </w:rPr>
        <w:t xml:space="preserve">na dostawy o wartości minimum 50% wartości udzielonego zamówienia, okres obowiązywania umowy </w:t>
      </w:r>
      <w:r w:rsidRPr="008C498F">
        <w:rPr>
          <w:b/>
          <w:sz w:val="22"/>
          <w:szCs w:val="22"/>
        </w:rPr>
        <w:t>ulega wydłużeniu o 3 miesiące</w:t>
      </w:r>
      <w:r w:rsidRPr="008C498F">
        <w:rPr>
          <w:sz w:val="22"/>
          <w:szCs w:val="22"/>
        </w:rPr>
        <w:t xml:space="preserve"> </w:t>
      </w:r>
      <w:r w:rsidRPr="008C498F">
        <w:rPr>
          <w:i/>
          <w:sz w:val="22"/>
          <w:szCs w:val="22"/>
        </w:rPr>
        <w:t xml:space="preserve">(np. umowa, której termin realizacji upływa </w:t>
      </w:r>
      <w:r w:rsidRPr="008C498F">
        <w:rPr>
          <w:i/>
          <w:sz w:val="22"/>
          <w:szCs w:val="22"/>
        </w:rPr>
        <w:br/>
        <w:t>w dn. 3</w:t>
      </w:r>
      <w:r w:rsidR="008C498F" w:rsidRPr="008C498F">
        <w:rPr>
          <w:i/>
          <w:sz w:val="22"/>
          <w:szCs w:val="22"/>
        </w:rPr>
        <w:t>0</w:t>
      </w:r>
      <w:r w:rsidRPr="008C498F">
        <w:rPr>
          <w:i/>
          <w:sz w:val="22"/>
          <w:szCs w:val="22"/>
        </w:rPr>
        <w:t>.0</w:t>
      </w:r>
      <w:r w:rsidR="008C498F" w:rsidRPr="008C498F">
        <w:rPr>
          <w:i/>
          <w:sz w:val="22"/>
          <w:szCs w:val="22"/>
        </w:rPr>
        <w:t>9</w:t>
      </w:r>
      <w:r w:rsidRPr="008C498F">
        <w:rPr>
          <w:i/>
          <w:sz w:val="22"/>
          <w:szCs w:val="22"/>
        </w:rPr>
        <w:t>.202</w:t>
      </w:r>
      <w:r w:rsidR="008C498F" w:rsidRPr="008C498F">
        <w:rPr>
          <w:i/>
          <w:sz w:val="22"/>
          <w:szCs w:val="22"/>
        </w:rPr>
        <w:t>6r. będzie obowiązywać do dn. 31</w:t>
      </w:r>
      <w:r w:rsidRPr="008C498F">
        <w:rPr>
          <w:i/>
          <w:sz w:val="22"/>
          <w:szCs w:val="22"/>
        </w:rPr>
        <w:t>.</w:t>
      </w:r>
      <w:r w:rsidR="008C498F" w:rsidRPr="008C498F">
        <w:rPr>
          <w:i/>
          <w:sz w:val="22"/>
          <w:szCs w:val="22"/>
        </w:rPr>
        <w:t>12</w:t>
      </w:r>
      <w:r w:rsidRPr="008C498F">
        <w:rPr>
          <w:i/>
          <w:sz w:val="22"/>
          <w:szCs w:val="22"/>
        </w:rPr>
        <w:t>.202</w:t>
      </w:r>
      <w:r w:rsidR="008C498F" w:rsidRPr="008C498F">
        <w:rPr>
          <w:i/>
          <w:sz w:val="22"/>
          <w:szCs w:val="22"/>
        </w:rPr>
        <w:t>6</w:t>
      </w:r>
      <w:r w:rsidRPr="008C498F">
        <w:rPr>
          <w:i/>
          <w:sz w:val="22"/>
          <w:szCs w:val="22"/>
        </w:rPr>
        <w:t>r.)</w:t>
      </w:r>
    </w:p>
    <w:p w14:paraId="5F042652" w14:textId="77777777" w:rsidR="005D1033" w:rsidRPr="008C498F" w:rsidRDefault="005D1033" w:rsidP="00012EE3">
      <w:pPr>
        <w:pStyle w:val="Tekstpodstawowy"/>
        <w:numPr>
          <w:ilvl w:val="1"/>
          <w:numId w:val="27"/>
        </w:numPr>
        <w:spacing w:after="0"/>
        <w:ind w:left="284" w:hanging="284"/>
        <w:jc w:val="both"/>
        <w:rPr>
          <w:b/>
          <w:sz w:val="22"/>
          <w:szCs w:val="22"/>
        </w:rPr>
      </w:pPr>
      <w:r w:rsidRPr="008C498F">
        <w:rPr>
          <w:b/>
          <w:sz w:val="22"/>
          <w:szCs w:val="22"/>
        </w:rPr>
        <w:t xml:space="preserve">Zamówienie nie może być doręczone później niż: </w:t>
      </w:r>
    </w:p>
    <w:p w14:paraId="3D3EF680" w14:textId="3D3E53B4" w:rsidR="005D1033" w:rsidRPr="008C498F" w:rsidRDefault="005D1033" w:rsidP="00012EE3">
      <w:pPr>
        <w:pStyle w:val="Tekstpodstawowy"/>
        <w:numPr>
          <w:ilvl w:val="0"/>
          <w:numId w:val="71"/>
        </w:numPr>
        <w:spacing w:after="0"/>
        <w:ind w:left="567" w:hanging="283"/>
        <w:jc w:val="both"/>
        <w:rPr>
          <w:sz w:val="22"/>
          <w:szCs w:val="22"/>
        </w:rPr>
      </w:pPr>
      <w:r w:rsidRPr="008C498F">
        <w:rPr>
          <w:b/>
          <w:sz w:val="22"/>
          <w:szCs w:val="22"/>
        </w:rPr>
        <w:t>do ostatniego dnia miesiąca poprzedzającego miesiąc</w:t>
      </w:r>
      <w:r w:rsidR="00F20009" w:rsidRPr="008C498F">
        <w:rPr>
          <w:b/>
          <w:sz w:val="22"/>
          <w:szCs w:val="22"/>
        </w:rPr>
        <w:t>,</w:t>
      </w:r>
      <w:r w:rsidRPr="008C498F">
        <w:rPr>
          <w:b/>
          <w:sz w:val="22"/>
          <w:szCs w:val="22"/>
        </w:rPr>
        <w:t xml:space="preserve"> w którym upływa termin </w:t>
      </w:r>
      <w:r w:rsidR="005009EA" w:rsidRPr="008C498F">
        <w:rPr>
          <w:b/>
          <w:bCs/>
          <w:sz w:val="22"/>
          <w:szCs w:val="22"/>
        </w:rPr>
        <w:t>12 miesięcy od pierwszego dnia obowiązywania</w:t>
      </w:r>
      <w:r w:rsidR="00F20009" w:rsidRPr="008C498F">
        <w:rPr>
          <w:b/>
          <w:bCs/>
          <w:sz w:val="22"/>
          <w:szCs w:val="22"/>
        </w:rPr>
        <w:t xml:space="preserve"> umowy</w:t>
      </w:r>
      <w:r w:rsidR="005009EA" w:rsidRPr="008C498F">
        <w:rPr>
          <w:sz w:val="22"/>
          <w:szCs w:val="22"/>
        </w:rPr>
        <w:t xml:space="preserve"> </w:t>
      </w:r>
      <w:r w:rsidRPr="008C498F">
        <w:rPr>
          <w:i/>
          <w:sz w:val="22"/>
          <w:szCs w:val="22"/>
        </w:rPr>
        <w:t xml:space="preserve">(np. dla umowy obowiązującej </w:t>
      </w:r>
      <w:r w:rsidR="00A00F70" w:rsidRPr="008C498F">
        <w:rPr>
          <w:i/>
          <w:sz w:val="22"/>
          <w:szCs w:val="22"/>
        </w:rPr>
        <w:t xml:space="preserve">                     </w:t>
      </w:r>
      <w:r w:rsidR="008C498F" w:rsidRPr="008C498F">
        <w:rPr>
          <w:i/>
          <w:sz w:val="22"/>
          <w:szCs w:val="22"/>
        </w:rPr>
        <w:t>od dn. 12.08.2025</w:t>
      </w:r>
      <w:r w:rsidRPr="008C498F">
        <w:rPr>
          <w:i/>
          <w:sz w:val="22"/>
          <w:szCs w:val="22"/>
        </w:rPr>
        <w:t xml:space="preserve">r. do </w:t>
      </w:r>
      <w:r w:rsidR="008C498F" w:rsidRPr="008C498F">
        <w:rPr>
          <w:i/>
          <w:sz w:val="22"/>
          <w:szCs w:val="22"/>
        </w:rPr>
        <w:t>30.09.2026</w:t>
      </w:r>
      <w:r w:rsidRPr="008C498F">
        <w:rPr>
          <w:i/>
          <w:sz w:val="22"/>
          <w:szCs w:val="22"/>
        </w:rPr>
        <w:t>r. zamówienie nie może być doręczone później niż do dn. 3</w:t>
      </w:r>
      <w:r w:rsidR="008C498F" w:rsidRPr="008C498F">
        <w:rPr>
          <w:i/>
          <w:sz w:val="22"/>
          <w:szCs w:val="22"/>
        </w:rPr>
        <w:t>1</w:t>
      </w:r>
      <w:r w:rsidRPr="008C498F">
        <w:rPr>
          <w:i/>
          <w:sz w:val="22"/>
          <w:szCs w:val="22"/>
        </w:rPr>
        <w:t>.0</w:t>
      </w:r>
      <w:r w:rsidR="008C498F" w:rsidRPr="008C498F">
        <w:rPr>
          <w:i/>
          <w:sz w:val="22"/>
          <w:szCs w:val="22"/>
        </w:rPr>
        <w:t>7</w:t>
      </w:r>
      <w:r w:rsidRPr="008C498F">
        <w:rPr>
          <w:i/>
          <w:sz w:val="22"/>
          <w:szCs w:val="22"/>
        </w:rPr>
        <w:t>.202</w:t>
      </w:r>
      <w:r w:rsidR="008C498F" w:rsidRPr="008C498F">
        <w:rPr>
          <w:i/>
          <w:sz w:val="22"/>
          <w:szCs w:val="22"/>
        </w:rPr>
        <w:t>6</w:t>
      </w:r>
      <w:r w:rsidRPr="008C498F">
        <w:rPr>
          <w:i/>
          <w:sz w:val="22"/>
          <w:szCs w:val="22"/>
        </w:rPr>
        <w:t>r.)</w:t>
      </w:r>
      <w:r w:rsidRPr="008C498F">
        <w:rPr>
          <w:sz w:val="22"/>
          <w:szCs w:val="22"/>
        </w:rPr>
        <w:t xml:space="preserve"> – dla terminu obowiązywania umowy </w:t>
      </w:r>
      <w:r w:rsidRPr="008C498F">
        <w:rPr>
          <w:b/>
          <w:sz w:val="22"/>
          <w:szCs w:val="22"/>
        </w:rPr>
        <w:t>określonego w ust. 1</w:t>
      </w:r>
      <w:r w:rsidRPr="008C498F">
        <w:rPr>
          <w:sz w:val="22"/>
          <w:szCs w:val="22"/>
        </w:rPr>
        <w:t>,</w:t>
      </w:r>
    </w:p>
    <w:p w14:paraId="338356C1" w14:textId="3432D252" w:rsidR="005D1033" w:rsidRPr="008C498F" w:rsidRDefault="005D1033" w:rsidP="00012EE3">
      <w:pPr>
        <w:pStyle w:val="Tekstpodstawowy"/>
        <w:numPr>
          <w:ilvl w:val="0"/>
          <w:numId w:val="71"/>
        </w:numPr>
        <w:spacing w:after="0"/>
        <w:ind w:left="567" w:hanging="283"/>
        <w:jc w:val="both"/>
        <w:rPr>
          <w:sz w:val="22"/>
          <w:szCs w:val="22"/>
        </w:rPr>
      </w:pPr>
      <w:r w:rsidRPr="008C498F">
        <w:rPr>
          <w:b/>
          <w:sz w:val="22"/>
          <w:szCs w:val="22"/>
        </w:rPr>
        <w:t>do ostatniego dnia miesiąca poprzedzającego miesiąc</w:t>
      </w:r>
      <w:r w:rsidR="00F20009" w:rsidRPr="008C498F">
        <w:rPr>
          <w:b/>
          <w:sz w:val="22"/>
          <w:szCs w:val="22"/>
        </w:rPr>
        <w:t>,</w:t>
      </w:r>
      <w:r w:rsidRPr="008C498F">
        <w:rPr>
          <w:b/>
          <w:sz w:val="22"/>
          <w:szCs w:val="22"/>
        </w:rPr>
        <w:t xml:space="preserve"> w którym upływa termin 15 miesięcy </w:t>
      </w:r>
      <w:r w:rsidR="005009EA" w:rsidRPr="008C498F">
        <w:rPr>
          <w:b/>
          <w:bCs/>
          <w:sz w:val="22"/>
          <w:szCs w:val="22"/>
        </w:rPr>
        <w:t>od pierwszego dnia obowiązywania</w:t>
      </w:r>
      <w:r w:rsidR="00F20009" w:rsidRPr="008C498F">
        <w:rPr>
          <w:b/>
          <w:bCs/>
          <w:sz w:val="22"/>
          <w:szCs w:val="22"/>
        </w:rPr>
        <w:t xml:space="preserve"> umowy</w:t>
      </w:r>
      <w:r w:rsidR="005009EA" w:rsidRPr="008C498F">
        <w:rPr>
          <w:sz w:val="22"/>
          <w:szCs w:val="22"/>
        </w:rPr>
        <w:t xml:space="preserve"> </w:t>
      </w:r>
      <w:r w:rsidRPr="008C498F">
        <w:rPr>
          <w:i/>
          <w:sz w:val="22"/>
          <w:szCs w:val="22"/>
        </w:rPr>
        <w:t>(np. dla umowy obowiązującej</w:t>
      </w:r>
      <w:r w:rsidR="008C498F" w:rsidRPr="008C498F">
        <w:rPr>
          <w:i/>
          <w:sz w:val="22"/>
          <w:szCs w:val="22"/>
        </w:rPr>
        <w:t xml:space="preserve"> od dn. 12.08</w:t>
      </w:r>
      <w:r w:rsidRPr="008C498F">
        <w:rPr>
          <w:i/>
          <w:sz w:val="22"/>
          <w:szCs w:val="22"/>
        </w:rPr>
        <w:t>.20</w:t>
      </w:r>
      <w:r w:rsidR="008C498F" w:rsidRPr="008C498F">
        <w:rPr>
          <w:i/>
          <w:sz w:val="22"/>
          <w:szCs w:val="22"/>
        </w:rPr>
        <w:t>25</w:t>
      </w:r>
      <w:r w:rsidRPr="008C498F">
        <w:rPr>
          <w:i/>
          <w:sz w:val="22"/>
          <w:szCs w:val="22"/>
        </w:rPr>
        <w:t xml:space="preserve">r. do </w:t>
      </w:r>
      <w:r w:rsidR="008C498F" w:rsidRPr="008C498F">
        <w:rPr>
          <w:i/>
          <w:sz w:val="22"/>
          <w:szCs w:val="22"/>
        </w:rPr>
        <w:t>31.12.2026</w:t>
      </w:r>
      <w:r w:rsidRPr="008C498F">
        <w:rPr>
          <w:i/>
          <w:sz w:val="22"/>
          <w:szCs w:val="22"/>
        </w:rPr>
        <w:t>r. zamówienie nie może być doręczone później niż do dn. 3</w:t>
      </w:r>
      <w:r w:rsidR="008C498F" w:rsidRPr="008C498F">
        <w:rPr>
          <w:i/>
          <w:sz w:val="22"/>
          <w:szCs w:val="22"/>
        </w:rPr>
        <w:t>1.10</w:t>
      </w:r>
      <w:r w:rsidRPr="008C498F">
        <w:rPr>
          <w:i/>
          <w:sz w:val="22"/>
          <w:szCs w:val="22"/>
        </w:rPr>
        <w:t>.202</w:t>
      </w:r>
      <w:r w:rsidR="008C498F" w:rsidRPr="008C498F">
        <w:rPr>
          <w:i/>
          <w:sz w:val="22"/>
          <w:szCs w:val="22"/>
        </w:rPr>
        <w:t>6</w:t>
      </w:r>
      <w:r w:rsidRPr="008C498F">
        <w:rPr>
          <w:i/>
          <w:sz w:val="22"/>
          <w:szCs w:val="22"/>
        </w:rPr>
        <w:t>r.)</w:t>
      </w:r>
      <w:r w:rsidRPr="008C498F">
        <w:rPr>
          <w:sz w:val="22"/>
          <w:szCs w:val="22"/>
        </w:rPr>
        <w:t xml:space="preserve"> – dla terminu obowiązywania umowy </w:t>
      </w:r>
      <w:r w:rsidRPr="008C498F">
        <w:rPr>
          <w:b/>
          <w:sz w:val="22"/>
          <w:szCs w:val="22"/>
        </w:rPr>
        <w:t>określonego w ust. 2</w:t>
      </w:r>
      <w:r w:rsidR="006934D9" w:rsidRPr="008C498F">
        <w:rPr>
          <w:sz w:val="22"/>
          <w:szCs w:val="22"/>
        </w:rPr>
        <w:t>.</w:t>
      </w:r>
    </w:p>
    <w:p w14:paraId="50A4042D" w14:textId="77777777" w:rsidR="005D1033" w:rsidRPr="008C498F" w:rsidRDefault="005D1033" w:rsidP="0052007E">
      <w:pPr>
        <w:pStyle w:val="Tekstpodstawowy"/>
        <w:ind w:left="284"/>
        <w:rPr>
          <w:sz w:val="22"/>
          <w:szCs w:val="22"/>
        </w:rPr>
      </w:pPr>
      <w:r w:rsidRPr="008C498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3F4118ED" w14:textId="4DBB25A6" w:rsidR="005D1033" w:rsidRPr="008C498F" w:rsidRDefault="005D1033" w:rsidP="00012EE3">
      <w:pPr>
        <w:numPr>
          <w:ilvl w:val="1"/>
          <w:numId w:val="27"/>
        </w:numPr>
        <w:ind w:left="284" w:hanging="284"/>
        <w:jc w:val="both"/>
        <w:rPr>
          <w:sz w:val="22"/>
          <w:szCs w:val="22"/>
        </w:rPr>
      </w:pPr>
      <w:r w:rsidRPr="008C498F">
        <w:rPr>
          <w:sz w:val="22"/>
          <w:szCs w:val="22"/>
        </w:rPr>
        <w:t xml:space="preserve">Wymagany termin realizacji dostawy: </w:t>
      </w:r>
      <w:r w:rsidRPr="008C498F">
        <w:rPr>
          <w:b/>
          <w:sz w:val="22"/>
          <w:szCs w:val="22"/>
        </w:rPr>
        <w:t>do</w:t>
      </w:r>
      <w:r w:rsidR="00C8462A">
        <w:rPr>
          <w:b/>
          <w:sz w:val="22"/>
          <w:szCs w:val="22"/>
        </w:rPr>
        <w:t xml:space="preserve"> 21</w:t>
      </w:r>
      <w:r w:rsidRPr="008C498F">
        <w:rPr>
          <w:b/>
          <w:sz w:val="22"/>
          <w:szCs w:val="22"/>
        </w:rPr>
        <w:t xml:space="preserve"> dni </w:t>
      </w:r>
      <w:r w:rsidRPr="008C498F">
        <w:rPr>
          <w:sz w:val="22"/>
          <w:szCs w:val="22"/>
        </w:rPr>
        <w:t>od daty otrzymania zamówienia.</w:t>
      </w:r>
    </w:p>
    <w:p w14:paraId="3F660920" w14:textId="77777777" w:rsidR="005D1033" w:rsidRPr="008C498F" w:rsidRDefault="005D1033" w:rsidP="00012EE3">
      <w:pPr>
        <w:numPr>
          <w:ilvl w:val="1"/>
          <w:numId w:val="27"/>
        </w:numPr>
        <w:tabs>
          <w:tab w:val="num" w:pos="284"/>
        </w:tabs>
        <w:ind w:left="284" w:hanging="284"/>
        <w:jc w:val="both"/>
        <w:rPr>
          <w:sz w:val="22"/>
          <w:szCs w:val="22"/>
        </w:rPr>
      </w:pPr>
      <w:r w:rsidRPr="008C498F">
        <w:rPr>
          <w:sz w:val="22"/>
          <w:szCs w:val="22"/>
        </w:rPr>
        <w:t>Zamawiający zastrzega sobie prawo do wskazania terminu realizacji dostawy późniejszego niż określony w ust. 4:</w:t>
      </w:r>
    </w:p>
    <w:p w14:paraId="4878DFF9" w14:textId="77777777" w:rsidR="005D1033" w:rsidRPr="002255B8" w:rsidRDefault="005D1033" w:rsidP="00012EE3">
      <w:pPr>
        <w:numPr>
          <w:ilvl w:val="1"/>
          <w:numId w:val="72"/>
        </w:numPr>
        <w:ind w:left="709" w:hanging="283"/>
        <w:jc w:val="both"/>
        <w:rPr>
          <w:sz w:val="22"/>
          <w:szCs w:val="22"/>
        </w:rPr>
      </w:pPr>
      <w:r w:rsidRPr="008C498F">
        <w:rPr>
          <w:sz w:val="22"/>
          <w:szCs w:val="22"/>
        </w:rPr>
        <w:t>w zamówieniu poprzez określenie innego terminu</w:t>
      </w:r>
      <w:r w:rsidRPr="002255B8">
        <w:rPr>
          <w:sz w:val="22"/>
          <w:szCs w:val="22"/>
        </w:rPr>
        <w:t>,</w:t>
      </w:r>
    </w:p>
    <w:p w14:paraId="60353B02" w14:textId="77777777" w:rsidR="005D1033" w:rsidRPr="002255B8" w:rsidRDefault="005D1033" w:rsidP="00012EE3">
      <w:pPr>
        <w:numPr>
          <w:ilvl w:val="1"/>
          <w:numId w:val="72"/>
        </w:numPr>
        <w:ind w:left="567" w:hanging="141"/>
        <w:jc w:val="both"/>
        <w:rPr>
          <w:sz w:val="22"/>
          <w:szCs w:val="22"/>
        </w:rPr>
      </w:pPr>
      <w:r w:rsidRPr="002255B8">
        <w:rPr>
          <w:sz w:val="22"/>
          <w:szCs w:val="22"/>
        </w:rPr>
        <w:t>w harmonogramie stanowiącym załącznik do zamówienia,</w:t>
      </w:r>
    </w:p>
    <w:p w14:paraId="7525969D" w14:textId="77777777" w:rsidR="005D1033" w:rsidRPr="002255B8" w:rsidRDefault="005D1033" w:rsidP="00012EE3">
      <w:pPr>
        <w:numPr>
          <w:ilvl w:val="1"/>
          <w:numId w:val="72"/>
        </w:numPr>
        <w:ind w:left="567" w:hanging="141"/>
        <w:jc w:val="both"/>
        <w:rPr>
          <w:sz w:val="22"/>
          <w:szCs w:val="22"/>
        </w:rPr>
      </w:pPr>
      <w:r w:rsidRPr="002255B8">
        <w:rPr>
          <w:sz w:val="22"/>
          <w:szCs w:val="22"/>
        </w:rPr>
        <w:t xml:space="preserve">po przekazaniu zamówienia: </w:t>
      </w:r>
    </w:p>
    <w:p w14:paraId="3E0FEB8A" w14:textId="77777777" w:rsidR="005D1033" w:rsidRPr="002255B8" w:rsidRDefault="005D1033" w:rsidP="00012EE3">
      <w:pPr>
        <w:pStyle w:val="Akapitzlist"/>
        <w:numPr>
          <w:ilvl w:val="0"/>
          <w:numId w:val="73"/>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03CBD332" w14:textId="765F7C6C" w:rsidR="005D1033" w:rsidRPr="002255B8" w:rsidRDefault="005D1033" w:rsidP="00012EE3">
      <w:pPr>
        <w:pStyle w:val="Akapitzlist"/>
        <w:numPr>
          <w:ilvl w:val="0"/>
          <w:numId w:val="73"/>
        </w:numPr>
        <w:ind w:left="993" w:hanging="284"/>
        <w:jc w:val="both"/>
        <w:rPr>
          <w:sz w:val="22"/>
          <w:szCs w:val="22"/>
        </w:rPr>
      </w:pPr>
      <w:r w:rsidRPr="002255B8">
        <w:rPr>
          <w:sz w:val="22"/>
          <w:szCs w:val="22"/>
        </w:rPr>
        <w:t xml:space="preserve">w uzasadnionych przypadkach poprzez przesłanie e-mailem na adres wskazany </w:t>
      </w:r>
      <w:r w:rsidR="00A00F70">
        <w:rPr>
          <w:sz w:val="22"/>
          <w:szCs w:val="22"/>
        </w:rPr>
        <w:t xml:space="preserve">                        </w:t>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191D52" w:rsidRPr="00191D52">
        <w:rPr>
          <w:sz w:val="22"/>
          <w:szCs w:val="22"/>
        </w:rPr>
        <w:t xml:space="preserve">ustanowionego w zakresie działalności </w:t>
      </w:r>
      <w:r w:rsidR="00191D52" w:rsidRPr="00191D52">
        <w:rPr>
          <w:b/>
          <w:bCs/>
          <w:sz w:val="22"/>
          <w:szCs w:val="22"/>
        </w:rPr>
        <w:t>Biura</w:t>
      </w:r>
      <w:r w:rsidR="00191D52" w:rsidRPr="00191D52">
        <w:rPr>
          <w:sz w:val="22"/>
          <w:szCs w:val="22"/>
        </w:rPr>
        <w:t xml:space="preserve"> </w:t>
      </w:r>
      <w:r w:rsidR="00191D52" w:rsidRPr="00191D52">
        <w:rPr>
          <w:b/>
          <w:bCs/>
          <w:sz w:val="22"/>
          <w:szCs w:val="22"/>
        </w:rPr>
        <w:t>Logistyki Materiałowej</w:t>
      </w:r>
      <w:r w:rsidR="00191D52" w:rsidRPr="00191D52">
        <w:rPr>
          <w:sz w:val="22"/>
          <w:szCs w:val="22"/>
        </w:rPr>
        <w:t xml:space="preserve"> </w:t>
      </w:r>
      <w:r w:rsidR="00A00F70">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A00F70">
        <w:rPr>
          <w:sz w:val="22"/>
          <w:szCs w:val="22"/>
        </w:rPr>
        <w:t xml:space="preserve">                                       </w:t>
      </w:r>
      <w:r w:rsidRPr="002255B8">
        <w:rPr>
          <w:sz w:val="22"/>
          <w:szCs w:val="22"/>
        </w:rPr>
        <w:t xml:space="preserve">i Telekomunikacji, Zakład Elektrociepłownie)   o zmianie terminu realizacji zamówienia. </w:t>
      </w:r>
    </w:p>
    <w:p w14:paraId="3D71D245" w14:textId="4FC23619" w:rsidR="005D1033" w:rsidRPr="002255B8" w:rsidRDefault="005D1033" w:rsidP="0052007E">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529C883E" w14:textId="02888B85" w:rsidR="005D1033" w:rsidRPr="00047B44" w:rsidRDefault="005D1033" w:rsidP="00012EE3">
      <w:pPr>
        <w:numPr>
          <w:ilvl w:val="1"/>
          <w:numId w:val="27"/>
        </w:numPr>
        <w:ind w:left="284" w:hanging="284"/>
        <w:jc w:val="both"/>
        <w:rPr>
          <w:i/>
          <w:sz w:val="22"/>
          <w:szCs w:val="22"/>
        </w:rPr>
      </w:pPr>
      <w:r w:rsidRPr="00750E51">
        <w:rPr>
          <w:sz w:val="22"/>
          <w:szCs w:val="22"/>
        </w:rPr>
        <w:lastRenderedPageBreak/>
        <w:t xml:space="preserve">Wymagany </w:t>
      </w:r>
      <w:r w:rsidRPr="00047B44">
        <w:rPr>
          <w:sz w:val="22"/>
          <w:szCs w:val="22"/>
        </w:rPr>
        <w:t xml:space="preserve">okres gwarancji: co najmniej </w:t>
      </w:r>
      <w:r w:rsidR="00A00F70" w:rsidRPr="00047B44">
        <w:rPr>
          <w:b/>
          <w:sz w:val="22"/>
          <w:szCs w:val="22"/>
        </w:rPr>
        <w:t>12</w:t>
      </w:r>
      <w:r w:rsidRPr="00047B44">
        <w:rPr>
          <w:b/>
          <w:sz w:val="22"/>
          <w:szCs w:val="22"/>
        </w:rPr>
        <w:t xml:space="preserve"> miesięcy</w:t>
      </w:r>
      <w:r w:rsidRPr="00047B44">
        <w:rPr>
          <w:sz w:val="22"/>
          <w:szCs w:val="22"/>
        </w:rPr>
        <w:t xml:space="preserve"> od daty odbioru przedmiotu zamówienia przez magazyn Zamawiającego.</w:t>
      </w:r>
    </w:p>
    <w:p w14:paraId="5B26AC23" w14:textId="77777777" w:rsidR="005D1033" w:rsidRPr="00047B44" w:rsidRDefault="005D1033" w:rsidP="0052007E">
      <w:pPr>
        <w:pStyle w:val="Akapitzlist"/>
        <w:ind w:left="357"/>
        <w:contextualSpacing w:val="0"/>
        <w:jc w:val="both"/>
        <w:rPr>
          <w:bCs/>
          <w:sz w:val="22"/>
          <w:szCs w:val="22"/>
        </w:rPr>
      </w:pPr>
    </w:p>
    <w:p w14:paraId="16281A0F" w14:textId="2CF84CB4" w:rsidR="0035712B" w:rsidRPr="00047B44"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047B44">
        <w:rPr>
          <w:rFonts w:ascii="Times New Roman" w:hAnsi="Times New Roman" w:cs="Times New Roman"/>
          <w:color w:val="auto"/>
          <w:sz w:val="22"/>
          <w:szCs w:val="22"/>
        </w:rPr>
        <w:t>Część X. Wadium</w:t>
      </w:r>
      <w:r w:rsidR="00435481" w:rsidRPr="00047B44">
        <w:rPr>
          <w:rFonts w:ascii="Times New Roman" w:hAnsi="Times New Roman" w:cs="Times New Roman"/>
          <w:color w:val="auto"/>
          <w:sz w:val="22"/>
          <w:szCs w:val="22"/>
        </w:rPr>
        <w:t>.</w:t>
      </w:r>
      <w:bookmarkEnd w:id="14"/>
    </w:p>
    <w:p w14:paraId="1B7C70C4" w14:textId="77777777" w:rsidR="0035712B" w:rsidRPr="00047B44" w:rsidRDefault="0035712B" w:rsidP="00012EE3">
      <w:pPr>
        <w:pStyle w:val="Akapitzlist"/>
        <w:numPr>
          <w:ilvl w:val="0"/>
          <w:numId w:val="28"/>
        </w:numPr>
        <w:ind w:left="284" w:hanging="295"/>
        <w:jc w:val="both"/>
        <w:rPr>
          <w:bCs/>
          <w:sz w:val="22"/>
          <w:szCs w:val="22"/>
        </w:rPr>
      </w:pPr>
      <w:r w:rsidRPr="00047B44">
        <w:rPr>
          <w:bCs/>
          <w:sz w:val="22"/>
          <w:szCs w:val="22"/>
        </w:rPr>
        <w:t>Zamawiający żąda od Wykonawców wniesienia wadium:</w:t>
      </w:r>
    </w:p>
    <w:p w14:paraId="2D7A9C09" w14:textId="77777777" w:rsidR="00AE311F" w:rsidRPr="00047B44" w:rsidRDefault="00AE311F" w:rsidP="00012EE3">
      <w:pPr>
        <w:pStyle w:val="Akapitzlist"/>
        <w:numPr>
          <w:ilvl w:val="0"/>
          <w:numId w:val="28"/>
        </w:numPr>
        <w:ind w:left="284" w:hanging="295"/>
        <w:jc w:val="both"/>
        <w:rPr>
          <w:bCs/>
          <w:sz w:val="22"/>
          <w:szCs w:val="22"/>
        </w:rPr>
      </w:pPr>
    </w:p>
    <w:p w14:paraId="0FFED557" w14:textId="0CFE0F01" w:rsidR="0035712B" w:rsidRPr="00047B44" w:rsidRDefault="0035712B" w:rsidP="0052007E">
      <w:pPr>
        <w:pStyle w:val="Akapitzlist"/>
        <w:ind w:left="710"/>
        <w:jc w:val="both"/>
        <w:rPr>
          <w:bCs/>
          <w:sz w:val="22"/>
          <w:szCs w:val="22"/>
        </w:rPr>
      </w:pPr>
      <w:r w:rsidRPr="00047B44">
        <w:rPr>
          <w:bCs/>
          <w:sz w:val="22"/>
          <w:szCs w:val="22"/>
        </w:rPr>
        <w:t xml:space="preserve">- </w:t>
      </w:r>
      <w:r w:rsidR="00AE311F" w:rsidRPr="00047B44">
        <w:rPr>
          <w:bCs/>
          <w:sz w:val="22"/>
          <w:szCs w:val="22"/>
        </w:rPr>
        <w:t xml:space="preserve">dla zadania nr 1 w wysokości 60 000,00 </w:t>
      </w:r>
      <w:r w:rsidRPr="00047B44">
        <w:rPr>
          <w:bCs/>
          <w:sz w:val="22"/>
          <w:szCs w:val="22"/>
        </w:rPr>
        <w:t xml:space="preserve"> PLN</w:t>
      </w:r>
    </w:p>
    <w:p w14:paraId="3E4B1EAE" w14:textId="6260238C" w:rsidR="0035712B" w:rsidRPr="00047B44" w:rsidRDefault="0035712B" w:rsidP="0052007E">
      <w:pPr>
        <w:pStyle w:val="Akapitzlist"/>
        <w:ind w:left="710"/>
        <w:jc w:val="both"/>
        <w:rPr>
          <w:bCs/>
          <w:sz w:val="22"/>
          <w:szCs w:val="22"/>
        </w:rPr>
      </w:pPr>
      <w:r w:rsidRPr="00047B44">
        <w:rPr>
          <w:bCs/>
          <w:sz w:val="22"/>
          <w:szCs w:val="22"/>
        </w:rPr>
        <w:t xml:space="preserve">- </w:t>
      </w:r>
      <w:r w:rsidR="00AE311F" w:rsidRPr="00047B44">
        <w:rPr>
          <w:bCs/>
          <w:sz w:val="22"/>
          <w:szCs w:val="22"/>
        </w:rPr>
        <w:t>dla zadania nr 2 w wysokości 60 000,00  PLN</w:t>
      </w:r>
    </w:p>
    <w:p w14:paraId="62E4DC44" w14:textId="404E7162" w:rsidR="0035712B" w:rsidRPr="00047B44" w:rsidRDefault="00AE311F" w:rsidP="0052007E">
      <w:pPr>
        <w:pStyle w:val="Akapitzlist"/>
        <w:ind w:left="710"/>
        <w:jc w:val="both"/>
        <w:rPr>
          <w:bCs/>
          <w:sz w:val="22"/>
          <w:szCs w:val="22"/>
        </w:rPr>
      </w:pPr>
      <w:r w:rsidRPr="00047B44">
        <w:rPr>
          <w:bCs/>
          <w:sz w:val="22"/>
          <w:szCs w:val="22"/>
        </w:rPr>
        <w:t xml:space="preserve">- dla zadania nr 3 w wysokości 22 000,00 </w:t>
      </w:r>
      <w:r w:rsidR="0035712B" w:rsidRPr="00047B44">
        <w:rPr>
          <w:bCs/>
          <w:sz w:val="22"/>
          <w:szCs w:val="22"/>
        </w:rPr>
        <w:t xml:space="preserve"> PLN</w:t>
      </w:r>
    </w:p>
    <w:p w14:paraId="53C0D72A" w14:textId="77777777" w:rsidR="00AE311F" w:rsidRPr="00047B44" w:rsidRDefault="00AE311F" w:rsidP="0052007E">
      <w:pPr>
        <w:pStyle w:val="Akapitzlist"/>
        <w:ind w:left="710"/>
        <w:jc w:val="both"/>
        <w:rPr>
          <w:bCs/>
          <w:sz w:val="22"/>
          <w:szCs w:val="22"/>
        </w:rPr>
      </w:pPr>
    </w:p>
    <w:p w14:paraId="00E2FB7E" w14:textId="77777777" w:rsidR="0035712B" w:rsidRPr="00047B44" w:rsidRDefault="0035712B" w:rsidP="0052007E">
      <w:pPr>
        <w:pStyle w:val="Akapitzlist"/>
        <w:ind w:left="284"/>
        <w:jc w:val="both"/>
        <w:rPr>
          <w:b/>
          <w:sz w:val="22"/>
          <w:szCs w:val="22"/>
        </w:rPr>
      </w:pPr>
      <w:r w:rsidRPr="00047B44">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rsidP="00012EE3">
      <w:pPr>
        <w:pStyle w:val="Akapitzlist"/>
        <w:numPr>
          <w:ilvl w:val="0"/>
          <w:numId w:val="28"/>
        </w:numPr>
        <w:ind w:left="284" w:hanging="284"/>
        <w:jc w:val="both"/>
        <w:rPr>
          <w:bCs/>
          <w:sz w:val="22"/>
          <w:szCs w:val="22"/>
        </w:rPr>
      </w:pPr>
      <w:r w:rsidRPr="00047B44">
        <w:rPr>
          <w:bCs/>
          <w:sz w:val="22"/>
          <w:szCs w:val="22"/>
        </w:rPr>
        <w:t xml:space="preserve">Wadium należy wnieść przed </w:t>
      </w:r>
      <w:r w:rsidRPr="005B3CE4">
        <w:rPr>
          <w:bCs/>
          <w:sz w:val="22"/>
          <w:szCs w:val="22"/>
        </w:rPr>
        <w:t>terminem składania ofert (w szczególności wadium w pieniądzu powinno znajdować się na rachunku zamawiającego przed upływem terminu składania ofert).</w:t>
      </w:r>
    </w:p>
    <w:p w14:paraId="2EE90BCC" w14:textId="77777777" w:rsidR="0035712B" w:rsidRPr="005B3CE4" w:rsidRDefault="0035712B" w:rsidP="00012EE3">
      <w:pPr>
        <w:pStyle w:val="Akapitzlist"/>
        <w:numPr>
          <w:ilvl w:val="0"/>
          <w:numId w:val="28"/>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012EE3">
      <w:pPr>
        <w:pStyle w:val="Akapitzlist"/>
        <w:numPr>
          <w:ilvl w:val="1"/>
          <w:numId w:val="28"/>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012EE3">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012EE3">
      <w:pPr>
        <w:pStyle w:val="Akapitzlist"/>
        <w:numPr>
          <w:ilvl w:val="1"/>
          <w:numId w:val="28"/>
        </w:numPr>
        <w:tabs>
          <w:tab w:val="clear" w:pos="710"/>
          <w:tab w:val="num" w:pos="993"/>
        </w:tabs>
        <w:ind w:left="993" w:hanging="567"/>
        <w:jc w:val="both"/>
        <w:rPr>
          <w:bCs/>
          <w:sz w:val="22"/>
          <w:szCs w:val="22"/>
        </w:rPr>
      </w:pPr>
      <w:r w:rsidRPr="005B3CE4">
        <w:rPr>
          <w:bCs/>
          <w:sz w:val="22"/>
          <w:szCs w:val="22"/>
        </w:rPr>
        <w:t>gwarancja ubezpieczeniowa,</w:t>
      </w:r>
    </w:p>
    <w:p w14:paraId="7A221D12" w14:textId="3292C927" w:rsidR="0035712B" w:rsidRPr="00047B44" w:rsidRDefault="0035712B" w:rsidP="00012EE3">
      <w:pPr>
        <w:pStyle w:val="Akapitzlist"/>
        <w:numPr>
          <w:ilvl w:val="1"/>
          <w:numId w:val="28"/>
        </w:numPr>
        <w:tabs>
          <w:tab w:val="clear" w:pos="710"/>
          <w:tab w:val="num" w:pos="993"/>
        </w:tabs>
        <w:ind w:left="993" w:hanging="567"/>
        <w:jc w:val="both"/>
        <w:rPr>
          <w:bCs/>
          <w:sz w:val="22"/>
          <w:szCs w:val="22"/>
        </w:rPr>
      </w:pPr>
      <w:r w:rsidRPr="005B3CE4">
        <w:rPr>
          <w:bCs/>
          <w:sz w:val="22"/>
          <w:szCs w:val="22"/>
        </w:rPr>
        <w:t xml:space="preserve">poręczenie udzielane przez podmioty, o </w:t>
      </w:r>
      <w:r w:rsidRPr="00047B44">
        <w:rPr>
          <w:bCs/>
          <w:sz w:val="22"/>
          <w:szCs w:val="22"/>
        </w:rPr>
        <w:t xml:space="preserve">których mowa w art. 6b ust. 5 pkt. 2) ustawy z dnia 9 listopada 2000 roku o utworzeniu Polskiej Agencji Rozwoju Przedsiębiorczości </w:t>
      </w:r>
      <w:r w:rsidR="00C525E3" w:rsidRPr="00047B44">
        <w:rPr>
          <w:bCs/>
          <w:sz w:val="22"/>
          <w:szCs w:val="22"/>
        </w:rPr>
        <w:t xml:space="preserve">                 </w:t>
      </w:r>
      <w:r w:rsidRPr="00047B44">
        <w:rPr>
          <w:bCs/>
          <w:sz w:val="22"/>
          <w:szCs w:val="22"/>
        </w:rPr>
        <w:t>(Dz.U. z 2020 poz. 299)</w:t>
      </w:r>
    </w:p>
    <w:p w14:paraId="09C24452" w14:textId="5C4C5F82" w:rsidR="0035712B" w:rsidRPr="00047B44" w:rsidRDefault="0035712B" w:rsidP="00012EE3">
      <w:pPr>
        <w:pStyle w:val="Tekstpodstawowy2"/>
        <w:numPr>
          <w:ilvl w:val="0"/>
          <w:numId w:val="28"/>
        </w:numPr>
        <w:spacing w:after="0" w:line="240" w:lineRule="auto"/>
        <w:ind w:left="284" w:hanging="284"/>
        <w:jc w:val="both"/>
        <w:rPr>
          <w:i/>
          <w:sz w:val="22"/>
          <w:szCs w:val="22"/>
        </w:rPr>
      </w:pPr>
      <w:r w:rsidRPr="00047B44">
        <w:rPr>
          <w:sz w:val="22"/>
          <w:szCs w:val="22"/>
        </w:rPr>
        <w:t xml:space="preserve">Wadium w pieniądzu </w:t>
      </w:r>
      <w:r w:rsidRPr="00047B44">
        <w:rPr>
          <w:b/>
          <w:bCs/>
          <w:sz w:val="22"/>
          <w:szCs w:val="22"/>
        </w:rPr>
        <w:t>należy wpłacić przelewem na rachunek bankowy Polskiej Grupy Górniczej S.A. -</w:t>
      </w:r>
      <w:r w:rsidRPr="00047B44">
        <w:rPr>
          <w:b/>
          <w:sz w:val="22"/>
          <w:szCs w:val="22"/>
        </w:rPr>
        <w:t xml:space="preserve"> </w:t>
      </w:r>
      <w:r w:rsidR="00ED66DE" w:rsidRPr="00047B44">
        <w:rPr>
          <w:b/>
          <w:sz w:val="22"/>
          <w:szCs w:val="22"/>
        </w:rPr>
        <w:t>PKO</w:t>
      </w:r>
      <w:r w:rsidR="00ED66DE" w:rsidRPr="00047B44">
        <w:rPr>
          <w:b/>
          <w:bCs/>
          <w:sz w:val="22"/>
          <w:szCs w:val="22"/>
        </w:rPr>
        <w:t xml:space="preserve"> Bank Polski S.A.,</w:t>
      </w:r>
      <w:r w:rsidR="00ED66DE" w:rsidRPr="00047B44">
        <w:rPr>
          <w:sz w:val="22"/>
          <w:szCs w:val="22"/>
        </w:rPr>
        <w:t xml:space="preserve"> </w:t>
      </w:r>
      <w:r w:rsidR="00ED66DE" w:rsidRPr="00047B44">
        <w:rPr>
          <w:b/>
          <w:bCs/>
          <w:sz w:val="22"/>
          <w:szCs w:val="22"/>
        </w:rPr>
        <w:t>nr rachunku 62 1020 1026 0000 1202 0608 9280</w:t>
      </w:r>
      <w:r w:rsidRPr="00047B44">
        <w:rPr>
          <w:sz w:val="22"/>
          <w:szCs w:val="22"/>
        </w:rPr>
        <w:t xml:space="preserve"> </w:t>
      </w:r>
      <w:r w:rsidR="00ED66DE" w:rsidRPr="00047B44">
        <w:rPr>
          <w:sz w:val="22"/>
          <w:szCs w:val="22"/>
        </w:rPr>
        <w:br/>
      </w:r>
      <w:r w:rsidRPr="00047B44">
        <w:rPr>
          <w:b/>
          <w:sz w:val="22"/>
          <w:szCs w:val="22"/>
        </w:rPr>
        <w:t>z wpisaniem na dowodzie wpłaty hasła:</w:t>
      </w:r>
      <w:r w:rsidRPr="00047B44">
        <w:rPr>
          <w:sz w:val="22"/>
          <w:szCs w:val="22"/>
        </w:rPr>
        <w:t xml:space="preserve"> „</w:t>
      </w:r>
      <w:r w:rsidR="00AE311F" w:rsidRPr="00047B44">
        <w:rPr>
          <w:i/>
          <w:sz w:val="22"/>
          <w:szCs w:val="22"/>
        </w:rPr>
        <w:t xml:space="preserve">Wadium na przetarg Nr 702500967 - Dostawa strzemion kabłąkowych do łączenia elementów obudowy o profilu V dla Oddziałów Polskiej Grupy Górniczej S.A. w ramach składów konsygnacyjnych - nr grupy 288-2, </w:t>
      </w:r>
      <w:r w:rsidRPr="00047B44">
        <w:rPr>
          <w:i/>
          <w:sz w:val="22"/>
          <w:szCs w:val="22"/>
        </w:rPr>
        <w:t>zadanie nr ……….”</w:t>
      </w:r>
      <w:r w:rsidRPr="00047B44">
        <w:rPr>
          <w:sz w:val="22"/>
          <w:szCs w:val="22"/>
        </w:rPr>
        <w:t>.</w:t>
      </w:r>
    </w:p>
    <w:p w14:paraId="7CC3ACEA" w14:textId="77777777" w:rsidR="0035712B" w:rsidRPr="00047B44" w:rsidRDefault="0035712B" w:rsidP="00012EE3">
      <w:pPr>
        <w:pStyle w:val="Akapitzlist"/>
        <w:numPr>
          <w:ilvl w:val="0"/>
          <w:numId w:val="28"/>
        </w:numPr>
        <w:ind w:left="284" w:hanging="284"/>
        <w:jc w:val="both"/>
        <w:rPr>
          <w:bCs/>
          <w:sz w:val="22"/>
          <w:szCs w:val="22"/>
        </w:rPr>
      </w:pPr>
      <w:r w:rsidRPr="00047B44">
        <w:rPr>
          <w:bCs/>
          <w:sz w:val="22"/>
          <w:szCs w:val="22"/>
        </w:rPr>
        <w:t xml:space="preserve">Wadium w formie gwarancji lub poręczenia należy przekazać w oryginale w postaci elektronicznej tj. dokument gwarancji lub poręczenia podpisany elektronicznym podpisem kwalifikowanym </w:t>
      </w:r>
      <w:r w:rsidRPr="00047B44">
        <w:rPr>
          <w:b/>
          <w:sz w:val="22"/>
          <w:szCs w:val="22"/>
        </w:rPr>
        <w:t>przez gwaranta lub poręczyciela</w:t>
      </w:r>
      <w:r w:rsidRPr="00047B44">
        <w:rPr>
          <w:bCs/>
          <w:sz w:val="22"/>
          <w:szCs w:val="22"/>
        </w:rPr>
        <w:t>.</w:t>
      </w:r>
    </w:p>
    <w:p w14:paraId="79CD96DF" w14:textId="78F8EED7" w:rsidR="0035712B" w:rsidRPr="00047B44" w:rsidRDefault="0035712B" w:rsidP="00012EE3">
      <w:pPr>
        <w:pStyle w:val="Akapitzlist"/>
        <w:numPr>
          <w:ilvl w:val="0"/>
          <w:numId w:val="28"/>
        </w:numPr>
        <w:ind w:left="284" w:hanging="284"/>
        <w:jc w:val="both"/>
        <w:rPr>
          <w:bCs/>
          <w:sz w:val="22"/>
          <w:szCs w:val="22"/>
        </w:rPr>
      </w:pPr>
      <w:r w:rsidRPr="00047B44">
        <w:rPr>
          <w:bCs/>
          <w:sz w:val="22"/>
          <w:szCs w:val="22"/>
        </w:rPr>
        <w:t xml:space="preserve">W przypadku wadium składanego w pieniądzu – potwierdzenie przelewu należy dołączyć </w:t>
      </w:r>
      <w:r w:rsidR="00AE311F" w:rsidRPr="00047B44">
        <w:rPr>
          <w:bCs/>
          <w:sz w:val="22"/>
          <w:szCs w:val="22"/>
        </w:rPr>
        <w:t xml:space="preserve">                              </w:t>
      </w:r>
      <w:r w:rsidRPr="00047B44">
        <w:rPr>
          <w:bCs/>
          <w:sz w:val="22"/>
          <w:szCs w:val="22"/>
        </w:rPr>
        <w:t>do oferty.</w:t>
      </w:r>
    </w:p>
    <w:p w14:paraId="5F21F19B" w14:textId="06077E23" w:rsidR="0035712B" w:rsidRPr="005B3CE4" w:rsidRDefault="0035712B" w:rsidP="00012EE3">
      <w:pPr>
        <w:pStyle w:val="Akapitzlist"/>
        <w:numPr>
          <w:ilvl w:val="0"/>
          <w:numId w:val="28"/>
        </w:numPr>
        <w:ind w:left="284" w:hanging="284"/>
        <w:jc w:val="both"/>
        <w:rPr>
          <w:bCs/>
          <w:sz w:val="22"/>
          <w:szCs w:val="22"/>
        </w:rPr>
      </w:pPr>
      <w:r w:rsidRPr="004447FA">
        <w:rPr>
          <w:sz w:val="22"/>
          <w:szCs w:val="22"/>
        </w:rPr>
        <w:t xml:space="preserve">Gwarancje lub poręczenia muszą zobowiązywać gwaranta lub poręczyciela do zapłaty wadium </w:t>
      </w:r>
      <w:r w:rsidR="00AE311F">
        <w:rPr>
          <w:sz w:val="22"/>
          <w:szCs w:val="22"/>
        </w:rPr>
        <w:t xml:space="preserve">                  </w:t>
      </w:r>
      <w:r w:rsidRPr="004447FA">
        <w:rPr>
          <w:sz w:val="22"/>
          <w:szCs w:val="22"/>
        </w:rPr>
        <w:t>na</w:t>
      </w:r>
      <w:r w:rsidRPr="005B3CE4">
        <w:rPr>
          <w:sz w:val="22"/>
          <w:szCs w:val="22"/>
        </w:rPr>
        <w:t xml:space="preserve"> rzecz zamawiającego na jego pierwsze, pisemne wezwanie, muszą być nieodwołalne i ważne </w:t>
      </w:r>
      <w:r w:rsidR="00AE311F">
        <w:rPr>
          <w:sz w:val="22"/>
          <w:szCs w:val="22"/>
        </w:rPr>
        <w:t xml:space="preserve">                </w:t>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012EE3">
      <w:pPr>
        <w:pStyle w:val="Akapitzlist"/>
        <w:numPr>
          <w:ilvl w:val="0"/>
          <w:numId w:val="28"/>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52007E">
      <w:pPr>
        <w:jc w:val="both"/>
        <w:rPr>
          <w:bCs/>
          <w:sz w:val="22"/>
          <w:szCs w:val="22"/>
        </w:rPr>
      </w:pPr>
    </w:p>
    <w:p w14:paraId="5C084246" w14:textId="4CA355A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52007E">
      <w:pPr>
        <w:jc w:val="both"/>
        <w:rPr>
          <w:b/>
          <w:sz w:val="22"/>
          <w:szCs w:val="22"/>
        </w:rPr>
      </w:pPr>
      <w:r w:rsidRPr="005B3CE4">
        <w:rPr>
          <w:b/>
          <w:sz w:val="22"/>
          <w:szCs w:val="22"/>
        </w:rPr>
        <w:t>Wymagania ogólne</w:t>
      </w:r>
    </w:p>
    <w:p w14:paraId="04C55DD1"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52007E">
      <w:pPr>
        <w:jc w:val="both"/>
        <w:rPr>
          <w:b/>
          <w:sz w:val="22"/>
          <w:szCs w:val="22"/>
        </w:rPr>
      </w:pPr>
    </w:p>
    <w:p w14:paraId="4EDC99F1" w14:textId="77777777" w:rsidR="00C525E3" w:rsidRDefault="00C525E3" w:rsidP="0052007E">
      <w:pPr>
        <w:jc w:val="both"/>
        <w:rPr>
          <w:b/>
          <w:sz w:val="22"/>
          <w:szCs w:val="22"/>
        </w:rPr>
      </w:pPr>
    </w:p>
    <w:p w14:paraId="7F7E19D6" w14:textId="77777777" w:rsidR="0035712B" w:rsidRPr="005B3CE4" w:rsidRDefault="0035712B" w:rsidP="0052007E">
      <w:pPr>
        <w:jc w:val="both"/>
        <w:rPr>
          <w:b/>
          <w:sz w:val="22"/>
          <w:szCs w:val="22"/>
        </w:rPr>
      </w:pPr>
      <w:r w:rsidRPr="005B3CE4">
        <w:rPr>
          <w:b/>
          <w:sz w:val="22"/>
          <w:szCs w:val="22"/>
        </w:rPr>
        <w:t>Zawartość oferty</w:t>
      </w:r>
    </w:p>
    <w:p w14:paraId="23B2296B" w14:textId="77777777" w:rsidR="0035712B" w:rsidRPr="005B3CE4" w:rsidRDefault="0035712B" w:rsidP="00012EE3">
      <w:pPr>
        <w:pStyle w:val="Akapitzlist"/>
        <w:numPr>
          <w:ilvl w:val="0"/>
          <w:numId w:val="29"/>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012EE3">
      <w:pPr>
        <w:pStyle w:val="Akapitzlist"/>
        <w:numPr>
          <w:ilvl w:val="1"/>
          <w:numId w:val="2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Default="0035712B" w:rsidP="00012EE3">
      <w:pPr>
        <w:pStyle w:val="Akapitzlist"/>
        <w:numPr>
          <w:ilvl w:val="1"/>
          <w:numId w:val="29"/>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0FFBEDC0" w14:textId="77777777" w:rsidR="00C525E3" w:rsidRPr="00C525E3" w:rsidRDefault="00C525E3" w:rsidP="00C525E3">
      <w:pPr>
        <w:jc w:val="both"/>
        <w:rPr>
          <w:bCs/>
          <w:sz w:val="22"/>
          <w:szCs w:val="22"/>
        </w:rPr>
      </w:pPr>
    </w:p>
    <w:p w14:paraId="15616505" w14:textId="77777777" w:rsidR="0035712B" w:rsidRPr="005B3CE4" w:rsidRDefault="0035712B" w:rsidP="00012EE3">
      <w:pPr>
        <w:pStyle w:val="Akapitzlist"/>
        <w:numPr>
          <w:ilvl w:val="1"/>
          <w:numId w:val="29"/>
        </w:numPr>
        <w:jc w:val="both"/>
        <w:rPr>
          <w:bCs/>
          <w:sz w:val="22"/>
          <w:szCs w:val="22"/>
        </w:rPr>
      </w:pPr>
      <w:r>
        <w:rPr>
          <w:bCs/>
          <w:sz w:val="22"/>
          <w:szCs w:val="22"/>
        </w:rPr>
        <w:lastRenderedPageBreak/>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012EE3">
      <w:pPr>
        <w:pStyle w:val="Akapitzlist"/>
        <w:numPr>
          <w:ilvl w:val="1"/>
          <w:numId w:val="2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012EE3">
      <w:pPr>
        <w:pStyle w:val="Akapitzlist"/>
        <w:numPr>
          <w:ilvl w:val="1"/>
          <w:numId w:val="2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38341BAE" w:rsidR="0035712B" w:rsidRPr="00CF1560" w:rsidRDefault="0035712B" w:rsidP="00012EE3">
      <w:pPr>
        <w:pStyle w:val="Akapitzlist"/>
        <w:numPr>
          <w:ilvl w:val="1"/>
          <w:numId w:val="29"/>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3B7964">
        <w:rPr>
          <w:bCs/>
          <w:sz w:val="22"/>
          <w:szCs w:val="22"/>
        </w:rPr>
        <w:t xml:space="preserve">                          </w:t>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012EE3">
      <w:pPr>
        <w:pStyle w:val="Akapitzlist"/>
        <w:numPr>
          <w:ilvl w:val="1"/>
          <w:numId w:val="29"/>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rsidP="00012EE3">
      <w:pPr>
        <w:pStyle w:val="Akapitzlist"/>
        <w:numPr>
          <w:ilvl w:val="0"/>
          <w:numId w:val="2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012EE3">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012EE3">
      <w:pPr>
        <w:pStyle w:val="Akapitzlist"/>
        <w:numPr>
          <w:ilvl w:val="1"/>
          <w:numId w:val="2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012EE3">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012EE3">
      <w:pPr>
        <w:pStyle w:val="Akapitzlist"/>
        <w:numPr>
          <w:ilvl w:val="1"/>
          <w:numId w:val="29"/>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012EE3">
      <w:pPr>
        <w:pStyle w:val="Akapitzlist"/>
        <w:numPr>
          <w:ilvl w:val="0"/>
          <w:numId w:val="2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012EE3">
      <w:pPr>
        <w:pStyle w:val="Akapitzlist"/>
        <w:numPr>
          <w:ilvl w:val="0"/>
          <w:numId w:val="2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52007E">
      <w:pPr>
        <w:jc w:val="both"/>
        <w:rPr>
          <w:bCs/>
          <w:sz w:val="22"/>
          <w:szCs w:val="22"/>
        </w:rPr>
      </w:pPr>
    </w:p>
    <w:p w14:paraId="10FDD4BD" w14:textId="77777777" w:rsidR="0035712B" w:rsidRPr="005B3CE4" w:rsidRDefault="0035712B" w:rsidP="0052007E">
      <w:pPr>
        <w:jc w:val="both"/>
        <w:rPr>
          <w:b/>
          <w:sz w:val="22"/>
          <w:szCs w:val="22"/>
        </w:rPr>
      </w:pPr>
      <w:r w:rsidRPr="005B3CE4">
        <w:rPr>
          <w:b/>
          <w:sz w:val="22"/>
          <w:szCs w:val="22"/>
        </w:rPr>
        <w:t>Sposób złożenia oferty</w:t>
      </w:r>
    </w:p>
    <w:p w14:paraId="74D71C44" w14:textId="77777777" w:rsidR="0035712B" w:rsidRDefault="0035712B" w:rsidP="00012EE3">
      <w:pPr>
        <w:pStyle w:val="Akapitzlist"/>
        <w:numPr>
          <w:ilvl w:val="0"/>
          <w:numId w:val="29"/>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52007E">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52D472E5" w14:textId="77777777" w:rsidR="0035712B" w:rsidRDefault="0035712B" w:rsidP="00012EE3">
      <w:pPr>
        <w:pStyle w:val="Akapitzlist"/>
        <w:numPr>
          <w:ilvl w:val="0"/>
          <w:numId w:val="2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4216BC33" w:rsidR="0035712B" w:rsidRPr="00193CD6" w:rsidRDefault="0035712B" w:rsidP="00012EE3">
      <w:pPr>
        <w:pStyle w:val="Akapitzlist"/>
        <w:numPr>
          <w:ilvl w:val="0"/>
          <w:numId w:val="2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Możliwość wykonania testu podpisu elektronicznego na Platformie EFO jest dostępna</w:t>
      </w:r>
      <w:r w:rsidR="003B7964">
        <w:rPr>
          <w:sz w:val="22"/>
          <w:szCs w:val="22"/>
        </w:rPr>
        <w:t xml:space="preserve">                </w:t>
      </w:r>
      <w:r w:rsidRPr="00193CD6">
        <w:rPr>
          <w:sz w:val="22"/>
          <w:szCs w:val="22"/>
        </w:rPr>
        <w:t xml:space="preserve">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52007E">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012EE3">
      <w:pPr>
        <w:pStyle w:val="Akapitzlist"/>
        <w:numPr>
          <w:ilvl w:val="0"/>
          <w:numId w:val="29"/>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D3ED022" w:rsidR="0035712B" w:rsidRPr="00435481" w:rsidRDefault="0035712B" w:rsidP="00012EE3">
      <w:pPr>
        <w:pStyle w:val="Akapitzlist"/>
        <w:numPr>
          <w:ilvl w:val="0"/>
          <w:numId w:val="29"/>
        </w:numPr>
        <w:jc w:val="both"/>
        <w:rPr>
          <w:bCs/>
          <w:sz w:val="22"/>
          <w:szCs w:val="22"/>
        </w:rPr>
      </w:pPr>
      <w:r w:rsidRPr="00435481">
        <w:rPr>
          <w:bCs/>
          <w:sz w:val="22"/>
          <w:szCs w:val="22"/>
        </w:rPr>
        <w:lastRenderedPageBreak/>
        <w:t xml:space="preserve">Formularz ofertowy w wersji elektronicznej dostępny jest po kliknięciu na link zamieszczony </w:t>
      </w:r>
      <w:r w:rsidR="003B7964">
        <w:rPr>
          <w:bCs/>
          <w:sz w:val="22"/>
          <w:szCs w:val="22"/>
        </w:rPr>
        <w:t xml:space="preserve">                </w:t>
      </w:r>
      <w:r w:rsidRPr="00435481">
        <w:rPr>
          <w:bCs/>
          <w:sz w:val="22"/>
          <w:szCs w:val="22"/>
        </w:rPr>
        <w:t xml:space="preserve">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012EE3">
      <w:pPr>
        <w:pStyle w:val="Akapitzlist"/>
        <w:numPr>
          <w:ilvl w:val="0"/>
          <w:numId w:val="29"/>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012EE3">
      <w:pPr>
        <w:pStyle w:val="Akapitzlist"/>
        <w:numPr>
          <w:ilvl w:val="0"/>
          <w:numId w:val="29"/>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012EE3">
      <w:pPr>
        <w:pStyle w:val="Akapitzlist"/>
        <w:numPr>
          <w:ilvl w:val="0"/>
          <w:numId w:val="2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52007E">
      <w:pPr>
        <w:jc w:val="both"/>
        <w:rPr>
          <w:b/>
          <w:bCs/>
          <w:sz w:val="22"/>
          <w:szCs w:val="22"/>
        </w:rPr>
      </w:pPr>
    </w:p>
    <w:p w14:paraId="7E80A4C8" w14:textId="77777777" w:rsidR="0035712B" w:rsidRPr="005B3CE4" w:rsidRDefault="0035712B" w:rsidP="0052007E">
      <w:pPr>
        <w:jc w:val="both"/>
        <w:rPr>
          <w:b/>
          <w:bCs/>
          <w:sz w:val="22"/>
          <w:szCs w:val="22"/>
        </w:rPr>
      </w:pPr>
      <w:r w:rsidRPr="005B3CE4">
        <w:rPr>
          <w:b/>
          <w:bCs/>
          <w:sz w:val="22"/>
          <w:szCs w:val="22"/>
        </w:rPr>
        <w:t>Tajemnica przedsiębiorstwa:</w:t>
      </w:r>
    </w:p>
    <w:p w14:paraId="283E7927" w14:textId="6DC39FDC" w:rsidR="0035712B" w:rsidRPr="005B3CE4" w:rsidRDefault="0035712B" w:rsidP="00012EE3">
      <w:pPr>
        <w:pStyle w:val="Akapitzlist"/>
        <w:numPr>
          <w:ilvl w:val="0"/>
          <w:numId w:val="29"/>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3B7964">
        <w:rPr>
          <w:bCs/>
          <w:sz w:val="22"/>
          <w:szCs w:val="22"/>
        </w:rPr>
        <w:t xml:space="preserve">                        </w:t>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012EE3">
      <w:pPr>
        <w:pStyle w:val="Akapitzlist"/>
        <w:numPr>
          <w:ilvl w:val="0"/>
          <w:numId w:val="2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52007E">
      <w:pPr>
        <w:pStyle w:val="Akapitzlist"/>
        <w:ind w:left="360"/>
        <w:jc w:val="both"/>
        <w:rPr>
          <w:bCs/>
          <w:sz w:val="22"/>
          <w:szCs w:val="22"/>
        </w:rPr>
      </w:pPr>
    </w:p>
    <w:p w14:paraId="035F76B9" w14:textId="60396083" w:rsidR="0035712B" w:rsidRPr="00CB6357"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CB6357">
        <w:rPr>
          <w:rFonts w:ascii="Times New Roman" w:hAnsi="Times New Roman" w:cs="Times New Roman"/>
          <w:color w:val="auto"/>
          <w:sz w:val="22"/>
          <w:szCs w:val="22"/>
        </w:rPr>
        <w:t>Część XII. Miejsce, termin składania i otwarcia ofert oraz termin związania ofertą</w:t>
      </w:r>
      <w:r w:rsidR="00435481" w:rsidRPr="00CB6357">
        <w:rPr>
          <w:rFonts w:ascii="Times New Roman" w:hAnsi="Times New Roman" w:cs="Times New Roman"/>
          <w:color w:val="auto"/>
          <w:sz w:val="22"/>
          <w:szCs w:val="22"/>
        </w:rPr>
        <w:t>.</w:t>
      </w:r>
      <w:bookmarkEnd w:id="16"/>
    </w:p>
    <w:p w14:paraId="005A5002" w14:textId="0ADBDFE2" w:rsidR="0035712B" w:rsidRPr="00CB6357" w:rsidRDefault="0035712B" w:rsidP="00012EE3">
      <w:pPr>
        <w:pStyle w:val="Akapitzlist"/>
        <w:numPr>
          <w:ilvl w:val="0"/>
          <w:numId w:val="30"/>
        </w:numPr>
        <w:ind w:left="284" w:hanging="284"/>
        <w:jc w:val="both"/>
        <w:rPr>
          <w:bCs/>
          <w:sz w:val="22"/>
          <w:szCs w:val="22"/>
        </w:rPr>
      </w:pPr>
      <w:r w:rsidRPr="00CB6357">
        <w:rPr>
          <w:bCs/>
          <w:sz w:val="22"/>
          <w:szCs w:val="22"/>
        </w:rPr>
        <w:t xml:space="preserve">Ofertę należy złożyć  do  </w:t>
      </w:r>
      <w:r w:rsidR="00CB6357" w:rsidRPr="00CB6357">
        <w:rPr>
          <w:bCs/>
          <w:sz w:val="22"/>
          <w:szCs w:val="22"/>
        </w:rPr>
        <w:t>dnia 16.07.2025r.  godz. 09:00</w:t>
      </w:r>
    </w:p>
    <w:p w14:paraId="23BC0411" w14:textId="05285F2A" w:rsidR="0035712B" w:rsidRPr="00CB6357" w:rsidRDefault="0035712B" w:rsidP="00012EE3">
      <w:pPr>
        <w:pStyle w:val="Akapitzlist"/>
        <w:numPr>
          <w:ilvl w:val="0"/>
          <w:numId w:val="30"/>
        </w:numPr>
        <w:ind w:left="284" w:hanging="284"/>
        <w:jc w:val="both"/>
        <w:rPr>
          <w:bCs/>
          <w:sz w:val="22"/>
          <w:szCs w:val="22"/>
        </w:rPr>
      </w:pPr>
      <w:r w:rsidRPr="00CB6357">
        <w:rPr>
          <w:bCs/>
          <w:sz w:val="22"/>
          <w:szCs w:val="22"/>
        </w:rPr>
        <w:t xml:space="preserve">Otwarcie ofert nastąpi </w:t>
      </w:r>
      <w:r w:rsidR="00CB6357" w:rsidRPr="00CB6357">
        <w:rPr>
          <w:bCs/>
          <w:sz w:val="22"/>
          <w:szCs w:val="22"/>
        </w:rPr>
        <w:t xml:space="preserve"> </w:t>
      </w:r>
      <w:r w:rsidRPr="00CB6357">
        <w:rPr>
          <w:bCs/>
          <w:sz w:val="22"/>
          <w:szCs w:val="22"/>
        </w:rPr>
        <w:t xml:space="preserve">w </w:t>
      </w:r>
      <w:r w:rsidR="00CB6357" w:rsidRPr="00CB6357">
        <w:rPr>
          <w:bCs/>
          <w:sz w:val="22"/>
          <w:szCs w:val="22"/>
        </w:rPr>
        <w:t>dniu 16.07.2025r.  godz. 10:00</w:t>
      </w:r>
      <w:r w:rsidRPr="00CB6357">
        <w:rPr>
          <w:bCs/>
          <w:sz w:val="22"/>
          <w:szCs w:val="22"/>
        </w:rPr>
        <w:t xml:space="preserve"> </w:t>
      </w:r>
    </w:p>
    <w:p w14:paraId="7EF4C183" w14:textId="77777777" w:rsidR="0035712B" w:rsidRPr="00CB6357" w:rsidRDefault="0035712B" w:rsidP="00012EE3">
      <w:pPr>
        <w:pStyle w:val="Akapitzlist"/>
        <w:numPr>
          <w:ilvl w:val="0"/>
          <w:numId w:val="30"/>
        </w:numPr>
        <w:ind w:left="284" w:hanging="284"/>
        <w:jc w:val="both"/>
        <w:rPr>
          <w:bCs/>
          <w:sz w:val="22"/>
          <w:szCs w:val="22"/>
        </w:rPr>
      </w:pPr>
      <w:r w:rsidRPr="00CB6357">
        <w:rPr>
          <w:bCs/>
          <w:sz w:val="22"/>
          <w:szCs w:val="22"/>
        </w:rPr>
        <w:t>Do składania i otwarcia ofert używany jest portal EFO.</w:t>
      </w:r>
    </w:p>
    <w:p w14:paraId="0EB0B5CE" w14:textId="17F878EA" w:rsidR="0035712B" w:rsidRPr="00CB6357" w:rsidRDefault="0035712B" w:rsidP="00012EE3">
      <w:pPr>
        <w:pStyle w:val="Akapitzlist"/>
        <w:numPr>
          <w:ilvl w:val="0"/>
          <w:numId w:val="30"/>
        </w:numPr>
        <w:ind w:left="284" w:hanging="284"/>
        <w:jc w:val="both"/>
        <w:rPr>
          <w:bCs/>
          <w:sz w:val="22"/>
          <w:szCs w:val="22"/>
        </w:rPr>
      </w:pPr>
      <w:r w:rsidRPr="00CB6357">
        <w:rPr>
          <w:bCs/>
          <w:sz w:val="22"/>
          <w:szCs w:val="22"/>
        </w:rPr>
        <w:t xml:space="preserve">Niezwłocznie po otwarciu ofert Zamawiający zamieści na stronie internetowej informację </w:t>
      </w:r>
      <w:r w:rsidR="003B7964" w:rsidRPr="00CB6357">
        <w:rPr>
          <w:bCs/>
          <w:sz w:val="22"/>
          <w:szCs w:val="22"/>
        </w:rPr>
        <w:t xml:space="preserve">                                    </w:t>
      </w:r>
      <w:r w:rsidRPr="00CB6357">
        <w:rPr>
          <w:bCs/>
          <w:sz w:val="22"/>
          <w:szCs w:val="22"/>
        </w:rPr>
        <w:t>z otwarcia ofert.</w:t>
      </w:r>
    </w:p>
    <w:p w14:paraId="7AEC7640" w14:textId="6FAB8BDD" w:rsidR="0035712B" w:rsidRPr="00CB6357" w:rsidRDefault="0035712B" w:rsidP="00012EE3">
      <w:pPr>
        <w:pStyle w:val="Akapitzlist"/>
        <w:numPr>
          <w:ilvl w:val="0"/>
          <w:numId w:val="30"/>
        </w:numPr>
        <w:ind w:left="284" w:hanging="284"/>
        <w:jc w:val="both"/>
        <w:rPr>
          <w:bCs/>
          <w:sz w:val="22"/>
          <w:szCs w:val="22"/>
        </w:rPr>
      </w:pPr>
      <w:r w:rsidRPr="00CB6357">
        <w:rPr>
          <w:bCs/>
          <w:sz w:val="22"/>
          <w:szCs w:val="22"/>
        </w:rPr>
        <w:t xml:space="preserve">Wykonawca pozostaje związany złożoną ofertą do </w:t>
      </w:r>
      <w:r w:rsidR="00CB6357" w:rsidRPr="00CB6357">
        <w:rPr>
          <w:bCs/>
          <w:sz w:val="22"/>
          <w:szCs w:val="22"/>
        </w:rPr>
        <w:t>dnia 13.10.2025r</w:t>
      </w:r>
      <w:r w:rsidRPr="00CB6357">
        <w:rPr>
          <w:bCs/>
          <w:sz w:val="22"/>
          <w:szCs w:val="22"/>
        </w:rPr>
        <w:t>. Pierwszym dniem terminu jest dzień, w którym upływa termin składania ofert.</w:t>
      </w:r>
    </w:p>
    <w:p w14:paraId="5C815F1F" w14:textId="77777777" w:rsidR="0035712B" w:rsidRPr="00A40845" w:rsidRDefault="0035712B" w:rsidP="0052007E">
      <w:pPr>
        <w:jc w:val="both"/>
        <w:rPr>
          <w:sz w:val="22"/>
          <w:szCs w:val="22"/>
        </w:rPr>
      </w:pPr>
    </w:p>
    <w:p w14:paraId="6A2B1B6D" w14:textId="14387AAD"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012EE3">
      <w:pPr>
        <w:pStyle w:val="Akapitzlist"/>
        <w:numPr>
          <w:ilvl w:val="0"/>
          <w:numId w:val="31"/>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012EE3">
      <w:pPr>
        <w:pStyle w:val="Akapitzlist"/>
        <w:numPr>
          <w:ilvl w:val="0"/>
          <w:numId w:val="3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50D87AA4" w14:textId="77777777" w:rsidR="0035712B" w:rsidRPr="001E71F4" w:rsidRDefault="0035712B" w:rsidP="00012EE3">
      <w:pPr>
        <w:pStyle w:val="Akapitzlist"/>
        <w:numPr>
          <w:ilvl w:val="0"/>
          <w:numId w:val="3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3B7964" w:rsidRDefault="0035712B" w:rsidP="00012EE3">
      <w:pPr>
        <w:pStyle w:val="Akapitzlist"/>
        <w:numPr>
          <w:ilvl w:val="0"/>
          <w:numId w:val="3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24379C8" w14:textId="77777777" w:rsidR="003B7964" w:rsidRDefault="003B7964" w:rsidP="003B7964">
      <w:pPr>
        <w:jc w:val="both"/>
        <w:rPr>
          <w:bCs/>
          <w:sz w:val="22"/>
          <w:szCs w:val="22"/>
        </w:rPr>
      </w:pPr>
    </w:p>
    <w:p w14:paraId="28A94CC0" w14:textId="77777777" w:rsidR="003B7964" w:rsidRPr="003B7964" w:rsidRDefault="003B7964" w:rsidP="003B7964">
      <w:pPr>
        <w:jc w:val="both"/>
        <w:rPr>
          <w:bCs/>
          <w:sz w:val="22"/>
          <w:szCs w:val="22"/>
        </w:rPr>
      </w:pPr>
    </w:p>
    <w:p w14:paraId="5B685573" w14:textId="2D8DDB2D" w:rsidR="0035712B" w:rsidRPr="001E71F4" w:rsidRDefault="0035712B" w:rsidP="00012EE3">
      <w:pPr>
        <w:pStyle w:val="Akapitzlist"/>
        <w:numPr>
          <w:ilvl w:val="0"/>
          <w:numId w:val="31"/>
        </w:numPr>
        <w:jc w:val="both"/>
        <w:rPr>
          <w:bCs/>
          <w:sz w:val="22"/>
          <w:szCs w:val="22"/>
        </w:rPr>
      </w:pPr>
      <w:r w:rsidRPr="001E71F4">
        <w:rPr>
          <w:bCs/>
          <w:sz w:val="22"/>
          <w:szCs w:val="22"/>
        </w:rPr>
        <w:lastRenderedPageBreak/>
        <w:t>Pracownikami uprawnionymi do kontaktów z Wykonawcami są:</w:t>
      </w:r>
      <w:r>
        <w:rPr>
          <w:bCs/>
          <w:sz w:val="22"/>
          <w:szCs w:val="22"/>
        </w:rPr>
        <w:t xml:space="preserve"> </w:t>
      </w:r>
    </w:p>
    <w:p w14:paraId="4CA310FE" w14:textId="4F9AF395" w:rsidR="0035712B" w:rsidRPr="00047B44" w:rsidRDefault="0035712B" w:rsidP="00012EE3">
      <w:pPr>
        <w:pStyle w:val="Akapitzlist"/>
        <w:numPr>
          <w:ilvl w:val="1"/>
          <w:numId w:val="31"/>
        </w:numPr>
        <w:jc w:val="both"/>
        <w:rPr>
          <w:bCs/>
          <w:sz w:val="22"/>
          <w:szCs w:val="22"/>
        </w:rPr>
      </w:pPr>
      <w:r w:rsidRPr="00047B44">
        <w:rPr>
          <w:bCs/>
          <w:sz w:val="22"/>
          <w:szCs w:val="22"/>
        </w:rPr>
        <w:t>Sekretarz Komisji Przetargowej</w:t>
      </w:r>
      <w:r w:rsidR="003B7964" w:rsidRPr="00047B44">
        <w:rPr>
          <w:bCs/>
          <w:sz w:val="22"/>
          <w:szCs w:val="22"/>
        </w:rPr>
        <w:t>: Artur  Mandrysz</w:t>
      </w:r>
      <w:r w:rsidR="00AB299E" w:rsidRPr="00047B44">
        <w:rPr>
          <w:bCs/>
          <w:sz w:val="22"/>
          <w:szCs w:val="22"/>
        </w:rPr>
        <w:t>.</w:t>
      </w:r>
      <w:r w:rsidRPr="00047B44">
        <w:rPr>
          <w:bCs/>
          <w:sz w:val="22"/>
          <w:szCs w:val="22"/>
        </w:rPr>
        <w:t xml:space="preserve"> </w:t>
      </w:r>
    </w:p>
    <w:p w14:paraId="26CFAF8D" w14:textId="067F77F8" w:rsidR="0035712B" w:rsidRPr="00047B44" w:rsidRDefault="0035712B" w:rsidP="00012EE3">
      <w:pPr>
        <w:pStyle w:val="Akapitzlist"/>
        <w:numPr>
          <w:ilvl w:val="1"/>
          <w:numId w:val="31"/>
        </w:numPr>
        <w:jc w:val="both"/>
        <w:rPr>
          <w:bCs/>
          <w:sz w:val="22"/>
          <w:szCs w:val="22"/>
        </w:rPr>
      </w:pPr>
      <w:r w:rsidRPr="00047B44">
        <w:rPr>
          <w:bCs/>
          <w:sz w:val="22"/>
          <w:szCs w:val="22"/>
        </w:rPr>
        <w:t>Przewodniczący Komisji Przetargowej</w:t>
      </w:r>
      <w:r w:rsidR="003B7964" w:rsidRPr="00047B44">
        <w:rPr>
          <w:bCs/>
          <w:sz w:val="22"/>
          <w:szCs w:val="22"/>
        </w:rPr>
        <w:t>: Artur  Polywka</w:t>
      </w:r>
      <w:r w:rsidR="00AB299E" w:rsidRPr="00047B44">
        <w:rPr>
          <w:bCs/>
          <w:sz w:val="22"/>
          <w:szCs w:val="22"/>
        </w:rPr>
        <w:t>.</w:t>
      </w:r>
    </w:p>
    <w:p w14:paraId="52815993" w14:textId="7E8B2607" w:rsidR="0035712B" w:rsidRPr="003B7964" w:rsidRDefault="0035712B" w:rsidP="003B7964">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3B7964">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52007E">
      <w:pPr>
        <w:jc w:val="both"/>
        <w:rPr>
          <w:bCs/>
          <w:sz w:val="22"/>
          <w:szCs w:val="22"/>
        </w:rPr>
      </w:pPr>
    </w:p>
    <w:p w14:paraId="54BBB40B" w14:textId="55C706B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012EE3">
      <w:pPr>
        <w:pStyle w:val="Akapitzlist"/>
        <w:numPr>
          <w:ilvl w:val="0"/>
          <w:numId w:val="33"/>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012EE3">
      <w:pPr>
        <w:pStyle w:val="Akapitzlist"/>
        <w:numPr>
          <w:ilvl w:val="0"/>
          <w:numId w:val="33"/>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012EE3">
      <w:pPr>
        <w:pStyle w:val="Akapitzlist"/>
        <w:numPr>
          <w:ilvl w:val="0"/>
          <w:numId w:val="33"/>
        </w:numPr>
        <w:jc w:val="both"/>
        <w:rPr>
          <w:bCs/>
          <w:sz w:val="22"/>
          <w:szCs w:val="22"/>
        </w:rPr>
      </w:pPr>
      <w:r w:rsidRPr="007E6605">
        <w:rPr>
          <w:bCs/>
          <w:sz w:val="22"/>
          <w:szCs w:val="22"/>
        </w:rPr>
        <w:t>Ceny należy podać w złotych polskich z dokładnością co do grosza.</w:t>
      </w:r>
    </w:p>
    <w:p w14:paraId="41FCCDF4" w14:textId="3B3ED2CE" w:rsidR="0035712B" w:rsidRPr="007E6605" w:rsidRDefault="0035712B" w:rsidP="00012EE3">
      <w:pPr>
        <w:pStyle w:val="Akapitzlist"/>
        <w:numPr>
          <w:ilvl w:val="0"/>
          <w:numId w:val="33"/>
        </w:numPr>
        <w:jc w:val="both"/>
        <w:rPr>
          <w:bCs/>
          <w:sz w:val="22"/>
          <w:szCs w:val="22"/>
        </w:rPr>
      </w:pPr>
      <w:r w:rsidRPr="007E6605">
        <w:rPr>
          <w:bCs/>
          <w:sz w:val="22"/>
          <w:szCs w:val="22"/>
        </w:rPr>
        <w:t>Cena obejmuje wszelkie należności Wykonawcy za wykonanie całości przedmiotu zamówienia,</w:t>
      </w:r>
      <w:r w:rsidR="003B7964">
        <w:rPr>
          <w:bCs/>
          <w:sz w:val="22"/>
          <w:szCs w:val="22"/>
        </w:rPr>
        <w:t xml:space="preserve">                 </w:t>
      </w:r>
      <w:r w:rsidRPr="007E6605">
        <w:rPr>
          <w:bCs/>
          <w:sz w:val="22"/>
          <w:szCs w:val="22"/>
        </w:rPr>
        <w:t xml:space="preserve"> z uwzględnieniem opłat i podatków. </w:t>
      </w:r>
    </w:p>
    <w:p w14:paraId="1A75E19C" w14:textId="77777777" w:rsidR="0035712B" w:rsidRPr="00AB3A1E" w:rsidRDefault="0035712B" w:rsidP="00012EE3">
      <w:pPr>
        <w:pStyle w:val="Akapitzlist"/>
        <w:numPr>
          <w:ilvl w:val="0"/>
          <w:numId w:val="33"/>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42A07C4" w:rsidR="0035712B" w:rsidRPr="005F43D5" w:rsidRDefault="0035712B" w:rsidP="00012EE3">
      <w:pPr>
        <w:pStyle w:val="Akapitzlist"/>
        <w:numPr>
          <w:ilvl w:val="1"/>
          <w:numId w:val="33"/>
        </w:numPr>
        <w:jc w:val="both"/>
        <w:rPr>
          <w:bCs/>
          <w:sz w:val="22"/>
          <w:szCs w:val="22"/>
        </w:rPr>
      </w:pPr>
      <w:r w:rsidRPr="005F43D5">
        <w:rPr>
          <w:bCs/>
          <w:sz w:val="22"/>
          <w:szCs w:val="22"/>
        </w:rPr>
        <w:t xml:space="preserve">informacji, że wybór tej oferty prowadził będzie do powstania obowiązku podatkowego </w:t>
      </w:r>
      <w:r w:rsidR="003B7964">
        <w:rPr>
          <w:bCs/>
          <w:sz w:val="22"/>
          <w:szCs w:val="22"/>
        </w:rPr>
        <w:t xml:space="preserve">                       </w:t>
      </w:r>
      <w:r w:rsidRPr="005F43D5">
        <w:rPr>
          <w:bCs/>
          <w:sz w:val="22"/>
          <w:szCs w:val="22"/>
        </w:rPr>
        <w:t>u zamawiającego,</w:t>
      </w:r>
    </w:p>
    <w:p w14:paraId="003AA030" w14:textId="77777777" w:rsidR="0035712B" w:rsidRPr="005F43D5" w:rsidRDefault="0035712B" w:rsidP="00012EE3">
      <w:pPr>
        <w:pStyle w:val="Akapitzlist"/>
        <w:numPr>
          <w:ilvl w:val="1"/>
          <w:numId w:val="33"/>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012EE3">
      <w:pPr>
        <w:pStyle w:val="Akapitzlist"/>
        <w:numPr>
          <w:ilvl w:val="1"/>
          <w:numId w:val="33"/>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012EE3">
      <w:pPr>
        <w:pStyle w:val="Akapitzlist"/>
        <w:numPr>
          <w:ilvl w:val="1"/>
          <w:numId w:val="33"/>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52007E">
      <w:pPr>
        <w:ind w:left="709"/>
        <w:jc w:val="both"/>
        <w:rPr>
          <w:bCs/>
          <w:sz w:val="22"/>
          <w:szCs w:val="22"/>
        </w:rPr>
      </w:pPr>
      <w:r w:rsidRPr="005F43D5">
        <w:rPr>
          <w:bCs/>
          <w:sz w:val="22"/>
          <w:szCs w:val="22"/>
        </w:rPr>
        <w:t>Wzór informacji stanowi Załącznik nr 8 do SWZ</w:t>
      </w:r>
      <w:r>
        <w:rPr>
          <w:bCs/>
          <w:sz w:val="22"/>
          <w:szCs w:val="22"/>
        </w:rPr>
        <w:t>.</w:t>
      </w:r>
    </w:p>
    <w:p w14:paraId="3A325291" w14:textId="0B78EFBB" w:rsidR="0035712B" w:rsidRPr="007E6605" w:rsidRDefault="0035712B" w:rsidP="00012EE3">
      <w:pPr>
        <w:pStyle w:val="Akapitzlist"/>
        <w:numPr>
          <w:ilvl w:val="0"/>
          <w:numId w:val="33"/>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3B7964">
        <w:rPr>
          <w:bCs/>
          <w:sz w:val="22"/>
          <w:szCs w:val="22"/>
        </w:rPr>
        <w:t xml:space="preserve">                              </w:t>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52007E">
      <w:pPr>
        <w:jc w:val="both"/>
        <w:rPr>
          <w:bCs/>
          <w:sz w:val="22"/>
          <w:szCs w:val="22"/>
        </w:rPr>
      </w:pPr>
    </w:p>
    <w:p w14:paraId="1D0B52C5" w14:textId="4F5908A6"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012EE3">
      <w:pPr>
        <w:pStyle w:val="Tekstpodstawowywcity2"/>
        <w:numPr>
          <w:ilvl w:val="6"/>
          <w:numId w:val="34"/>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52007E">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012EE3">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012EE3">
      <w:pPr>
        <w:pStyle w:val="Tekstpodstawowywcity2"/>
        <w:numPr>
          <w:ilvl w:val="7"/>
          <w:numId w:val="34"/>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52007E">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52007E">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52007E">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52007E">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012EE3">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1F8446D3" w:rsidR="0035712B" w:rsidRDefault="0035712B" w:rsidP="00012EE3">
      <w:pPr>
        <w:pStyle w:val="bullet"/>
        <w:numPr>
          <w:ilvl w:val="0"/>
          <w:numId w:val="35"/>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AB299E">
        <w:rPr>
          <w:sz w:val="22"/>
          <w:szCs w:val="22"/>
        </w:rPr>
        <w:t xml:space="preserve">                    </w:t>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52007E">
      <w:pPr>
        <w:pStyle w:val="bullet"/>
        <w:spacing w:before="0" w:after="0"/>
        <w:ind w:left="284"/>
        <w:jc w:val="both"/>
        <w:rPr>
          <w:sz w:val="22"/>
          <w:szCs w:val="22"/>
        </w:rPr>
      </w:pPr>
    </w:p>
    <w:p w14:paraId="1F4490D5" w14:textId="25AD994E"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7B1113B8" w14:textId="62BD9EDC" w:rsidR="0035712B" w:rsidRPr="00AB299E" w:rsidRDefault="0035712B" w:rsidP="00012EE3">
      <w:pPr>
        <w:pStyle w:val="Akapitzlist"/>
        <w:numPr>
          <w:ilvl w:val="0"/>
          <w:numId w:val="36"/>
        </w:numPr>
        <w:jc w:val="both"/>
        <w:rPr>
          <w:bCs/>
          <w:sz w:val="22"/>
          <w:szCs w:val="22"/>
        </w:rPr>
      </w:pPr>
      <w:r w:rsidRPr="00E45126">
        <w:rPr>
          <w:bCs/>
          <w:sz w:val="22"/>
          <w:szCs w:val="22"/>
        </w:rPr>
        <w:t xml:space="preserve">Zamawiający zamierza dokonać </w:t>
      </w:r>
      <w:r w:rsidRPr="00047B44">
        <w:rPr>
          <w:bCs/>
          <w:sz w:val="22"/>
          <w:szCs w:val="22"/>
        </w:rPr>
        <w:t xml:space="preserve">wyboru najkorzystniejszej oferty z zastosowaniem jednoetapowej aukcji elektronicznej w zakresie </w:t>
      </w:r>
      <w:r w:rsidR="00AB299E" w:rsidRPr="00047B44">
        <w:rPr>
          <w:bCs/>
          <w:sz w:val="22"/>
          <w:szCs w:val="22"/>
        </w:rPr>
        <w:t>wszystkich części zamówienia (zadań).</w:t>
      </w:r>
    </w:p>
    <w:p w14:paraId="592E81FD" w14:textId="77777777" w:rsidR="0035712B" w:rsidRPr="004447FA" w:rsidRDefault="0035712B" w:rsidP="00012EE3">
      <w:pPr>
        <w:pStyle w:val="Akapitzlist"/>
        <w:numPr>
          <w:ilvl w:val="0"/>
          <w:numId w:val="36"/>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012EE3">
      <w:pPr>
        <w:pStyle w:val="Akapitzlist"/>
        <w:numPr>
          <w:ilvl w:val="0"/>
          <w:numId w:val="36"/>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012EE3">
      <w:pPr>
        <w:pStyle w:val="Akapitzlist"/>
        <w:numPr>
          <w:ilvl w:val="0"/>
          <w:numId w:val="36"/>
        </w:numPr>
        <w:jc w:val="both"/>
        <w:rPr>
          <w:bCs/>
          <w:sz w:val="22"/>
          <w:szCs w:val="22"/>
        </w:rPr>
      </w:pPr>
      <w:r w:rsidRPr="00E45126">
        <w:rPr>
          <w:bCs/>
          <w:sz w:val="22"/>
          <w:szCs w:val="22"/>
        </w:rPr>
        <w:lastRenderedPageBreak/>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28042634" w:rsidR="0035712B" w:rsidRPr="00E45126" w:rsidRDefault="0035712B" w:rsidP="00012EE3">
      <w:pPr>
        <w:pStyle w:val="Akapitzlist"/>
        <w:numPr>
          <w:ilvl w:val="0"/>
          <w:numId w:val="36"/>
        </w:numPr>
        <w:jc w:val="both"/>
        <w:rPr>
          <w:bCs/>
          <w:sz w:val="22"/>
          <w:szCs w:val="22"/>
        </w:rPr>
      </w:pPr>
      <w:r w:rsidRPr="00E45126">
        <w:rPr>
          <w:bCs/>
          <w:sz w:val="22"/>
          <w:szCs w:val="22"/>
        </w:rPr>
        <w:t xml:space="preserve">Sposób oceny ofert w toku aukcji elektronicznej będzie obejmował przeliczanie postąpień </w:t>
      </w:r>
      <w:r w:rsidR="00EE377C">
        <w:rPr>
          <w:bCs/>
          <w:sz w:val="22"/>
          <w:szCs w:val="22"/>
        </w:rPr>
        <w:t xml:space="preserve">                    </w:t>
      </w:r>
      <w:r w:rsidRPr="00E45126">
        <w:rPr>
          <w:bCs/>
          <w:sz w:val="22"/>
          <w:szCs w:val="22"/>
        </w:rPr>
        <w:t>na punktową ocenę oferty, z uwzględnieniem punktacji otrzymanej przed otwarciem aukcji</w:t>
      </w:r>
      <w:r w:rsidR="00EE377C">
        <w:rPr>
          <w:bCs/>
          <w:sz w:val="22"/>
          <w:szCs w:val="22"/>
        </w:rPr>
        <w:t xml:space="preserve">                     </w:t>
      </w:r>
      <w:r w:rsidRPr="00E45126">
        <w:rPr>
          <w:bCs/>
          <w:sz w:val="22"/>
          <w:szCs w:val="22"/>
        </w:rPr>
        <w:t xml:space="preserve"> za kryteria niezmienne w toku aukcji.</w:t>
      </w:r>
    </w:p>
    <w:p w14:paraId="4BC643D0" w14:textId="77777777" w:rsidR="0035712B" w:rsidRPr="00E45126" w:rsidRDefault="0035712B" w:rsidP="00012EE3">
      <w:pPr>
        <w:pStyle w:val="Akapitzlist"/>
        <w:numPr>
          <w:ilvl w:val="0"/>
          <w:numId w:val="36"/>
        </w:numPr>
        <w:jc w:val="both"/>
        <w:rPr>
          <w:bCs/>
          <w:sz w:val="22"/>
          <w:szCs w:val="22"/>
        </w:rPr>
      </w:pPr>
      <w:r w:rsidRPr="00E45126">
        <w:rPr>
          <w:bCs/>
          <w:sz w:val="22"/>
          <w:szCs w:val="22"/>
        </w:rPr>
        <w:t xml:space="preserve">Adres strony internetowej,  na której będzie prowadzona aukcja elektroniczna: </w:t>
      </w:r>
      <w:hyperlink r:id="rId20" w:history="1">
        <w:r w:rsidRPr="00E45126">
          <w:rPr>
            <w:rStyle w:val="Hipercze"/>
            <w:bCs/>
            <w:sz w:val="22"/>
            <w:szCs w:val="22"/>
          </w:rPr>
          <w:t>https://laip-pgg.coig.biz</w:t>
        </w:r>
      </w:hyperlink>
    </w:p>
    <w:p w14:paraId="10244D92" w14:textId="77777777" w:rsidR="0035712B" w:rsidRPr="00E45126" w:rsidRDefault="0035712B" w:rsidP="00012EE3">
      <w:pPr>
        <w:pStyle w:val="Akapitzlist"/>
        <w:numPr>
          <w:ilvl w:val="0"/>
          <w:numId w:val="36"/>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52007E">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012EE3">
      <w:pPr>
        <w:pStyle w:val="Akapitzlist"/>
        <w:numPr>
          <w:ilvl w:val="0"/>
          <w:numId w:val="36"/>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1" w:history="1">
        <w:r w:rsidRPr="00E45126">
          <w:rPr>
            <w:rStyle w:val="Hipercze"/>
            <w:bCs/>
            <w:sz w:val="22"/>
            <w:szCs w:val="22"/>
          </w:rPr>
          <w:t>https://laip-pgg.coig.biz/</w:t>
        </w:r>
      </w:hyperlink>
      <w:r w:rsidRPr="00E45126">
        <w:rPr>
          <w:bCs/>
          <w:sz w:val="22"/>
          <w:szCs w:val="22"/>
        </w:rPr>
        <w:t>).</w:t>
      </w:r>
    </w:p>
    <w:p w14:paraId="7EF27976" w14:textId="423A6D1C" w:rsidR="0035712B" w:rsidRPr="00E45126" w:rsidRDefault="0035712B" w:rsidP="00012EE3">
      <w:pPr>
        <w:pStyle w:val="Akapitzlist"/>
        <w:numPr>
          <w:ilvl w:val="0"/>
          <w:numId w:val="36"/>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w:t>
      </w:r>
      <w:r w:rsidR="00EE377C">
        <w:rPr>
          <w:bCs/>
          <w:sz w:val="22"/>
          <w:szCs w:val="22"/>
        </w:rPr>
        <w:t xml:space="preserve">               </w:t>
      </w:r>
      <w:r w:rsidRPr="00E45126">
        <w:rPr>
          <w:bCs/>
          <w:sz w:val="22"/>
          <w:szCs w:val="22"/>
        </w:rPr>
        <w:t xml:space="preserve"> w Formularzu ofertowym.</w:t>
      </w:r>
    </w:p>
    <w:p w14:paraId="372A9CBA" w14:textId="5678AB4E" w:rsidR="0035712B" w:rsidRPr="00E45126" w:rsidRDefault="0035712B" w:rsidP="00012EE3">
      <w:pPr>
        <w:pStyle w:val="Akapitzlist"/>
        <w:numPr>
          <w:ilvl w:val="0"/>
          <w:numId w:val="36"/>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w:t>
      </w:r>
      <w:r w:rsidR="00EE377C">
        <w:rPr>
          <w:bCs/>
          <w:sz w:val="22"/>
          <w:szCs w:val="22"/>
        </w:rPr>
        <w:t xml:space="preserve">                   </w:t>
      </w:r>
      <w:r w:rsidRPr="00E45126">
        <w:rPr>
          <w:bCs/>
          <w:sz w:val="22"/>
          <w:szCs w:val="22"/>
        </w:rPr>
        <w:t xml:space="preserve">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012EE3">
      <w:pPr>
        <w:pStyle w:val="Akapitzlist"/>
        <w:numPr>
          <w:ilvl w:val="0"/>
          <w:numId w:val="36"/>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012EE3">
      <w:pPr>
        <w:pStyle w:val="bullet"/>
        <w:numPr>
          <w:ilvl w:val="0"/>
          <w:numId w:val="36"/>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2"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012EE3">
      <w:pPr>
        <w:pStyle w:val="Akapitzlist"/>
        <w:numPr>
          <w:ilvl w:val="0"/>
          <w:numId w:val="36"/>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012EE3">
      <w:pPr>
        <w:pStyle w:val="Akapitzlist"/>
        <w:numPr>
          <w:ilvl w:val="0"/>
          <w:numId w:val="36"/>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3"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012EE3">
      <w:pPr>
        <w:pStyle w:val="Akapitzlist"/>
        <w:numPr>
          <w:ilvl w:val="0"/>
          <w:numId w:val="36"/>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012EE3">
      <w:pPr>
        <w:pStyle w:val="Akapitzlist"/>
        <w:numPr>
          <w:ilvl w:val="0"/>
          <w:numId w:val="36"/>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012EE3">
      <w:pPr>
        <w:pStyle w:val="Akapitzlist"/>
        <w:numPr>
          <w:ilvl w:val="0"/>
          <w:numId w:val="36"/>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52007E">
      <w:pPr>
        <w:jc w:val="both"/>
        <w:rPr>
          <w:bCs/>
          <w:sz w:val="22"/>
          <w:szCs w:val="22"/>
        </w:rPr>
      </w:pPr>
    </w:p>
    <w:p w14:paraId="771E4F47" w14:textId="004F4C84"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012EE3">
      <w:pPr>
        <w:pStyle w:val="Akapitzlist"/>
        <w:numPr>
          <w:ilvl w:val="0"/>
          <w:numId w:val="37"/>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012EE3">
      <w:pPr>
        <w:pStyle w:val="Akapitzlist"/>
        <w:numPr>
          <w:ilvl w:val="0"/>
          <w:numId w:val="37"/>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012EE3">
      <w:pPr>
        <w:pStyle w:val="Akapitzlist"/>
        <w:numPr>
          <w:ilvl w:val="0"/>
          <w:numId w:val="37"/>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6E50AAE5" w:rsidR="0035712B" w:rsidRPr="004259A8" w:rsidRDefault="0035712B" w:rsidP="00012EE3">
      <w:pPr>
        <w:pStyle w:val="Akapitzlist"/>
        <w:numPr>
          <w:ilvl w:val="0"/>
          <w:numId w:val="37"/>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00EE377C">
        <w:rPr>
          <w:bCs/>
          <w:sz w:val="22"/>
          <w:szCs w:val="22"/>
        </w:rPr>
        <w:t xml:space="preserve">                        </w:t>
      </w:r>
      <w:r w:rsidRPr="004259A8">
        <w:rPr>
          <w:bCs/>
          <w:sz w:val="22"/>
          <w:szCs w:val="22"/>
        </w:rPr>
        <w:t xml:space="preserve"> do przedstawienia JEDZ oraz podmiotowych środków dowodowych.</w:t>
      </w:r>
    </w:p>
    <w:p w14:paraId="7D4EC82D" w14:textId="77777777" w:rsidR="0035712B" w:rsidRPr="00A40845" w:rsidRDefault="0035712B" w:rsidP="0052007E">
      <w:pPr>
        <w:jc w:val="both"/>
        <w:rPr>
          <w:bCs/>
          <w:sz w:val="22"/>
          <w:szCs w:val="22"/>
        </w:rPr>
      </w:pPr>
    </w:p>
    <w:p w14:paraId="52626BF2" w14:textId="7D372609"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lastRenderedPageBreak/>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52007E">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52007E">
      <w:pPr>
        <w:jc w:val="both"/>
        <w:rPr>
          <w:sz w:val="22"/>
          <w:szCs w:val="22"/>
        </w:rPr>
      </w:pPr>
    </w:p>
    <w:p w14:paraId="502B5CD8" w14:textId="47BB2F6A"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012EE3">
      <w:pPr>
        <w:pStyle w:val="Akapitzlist"/>
        <w:numPr>
          <w:ilvl w:val="0"/>
          <w:numId w:val="38"/>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19904F17" w:rsidR="0035712B" w:rsidRPr="009102A5" w:rsidRDefault="0035712B" w:rsidP="00012EE3">
      <w:pPr>
        <w:pStyle w:val="bullet"/>
        <w:numPr>
          <w:ilvl w:val="0"/>
          <w:numId w:val="38"/>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p>
    <w:p w14:paraId="228553EF" w14:textId="1378423A" w:rsidR="0035712B" w:rsidRPr="00EE44BA" w:rsidRDefault="0035712B" w:rsidP="00012EE3">
      <w:pPr>
        <w:numPr>
          <w:ilvl w:val="0"/>
          <w:numId w:val="38"/>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zamiennych maszyn i urządzeń dla Oddziałów Polskiej Grupy Górniczej S.A.</w:t>
      </w:r>
      <w:r w:rsidR="005D1033">
        <w:rPr>
          <w:b/>
          <w:sz w:val="22"/>
          <w:szCs w:val="22"/>
        </w:rPr>
        <w:t xml:space="preserve"> </w:t>
      </w:r>
      <w:r w:rsidR="005D1033" w:rsidRPr="00F44BCC">
        <w:rPr>
          <w:b/>
          <w:sz w:val="22"/>
          <w:szCs w:val="22"/>
        </w:rPr>
        <w:t xml:space="preserve">w ramach składów </w:t>
      </w:r>
      <w:r w:rsidR="005D1033">
        <w:rPr>
          <w:b/>
          <w:sz w:val="22"/>
          <w:szCs w:val="22"/>
        </w:rPr>
        <w:t>konsygnacyjnych</w:t>
      </w:r>
      <w:r w:rsidRPr="00EE44BA">
        <w:rPr>
          <w:b/>
          <w:sz w:val="22"/>
          <w:szCs w:val="22"/>
        </w:rPr>
        <w:t xml:space="preserve">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4"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27B9120C" w:rsidR="0035712B" w:rsidRPr="00EE44BA" w:rsidRDefault="0035712B" w:rsidP="00012EE3">
      <w:pPr>
        <w:numPr>
          <w:ilvl w:val="0"/>
          <w:numId w:val="38"/>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w:t>
      </w:r>
      <w:r w:rsidR="005D1033">
        <w:rPr>
          <w:sz w:val="22"/>
          <w:szCs w:val="22"/>
        </w:rPr>
        <w:t xml:space="preserve"> </w:t>
      </w:r>
      <w:r w:rsidR="005D1033" w:rsidRPr="00F44BCC">
        <w:rPr>
          <w:b/>
          <w:sz w:val="22"/>
          <w:szCs w:val="22"/>
        </w:rPr>
        <w:t xml:space="preserve">w ramach składów </w:t>
      </w:r>
      <w:r w:rsidR="005D1033">
        <w:rPr>
          <w:b/>
          <w:sz w:val="22"/>
          <w:szCs w:val="22"/>
        </w:rPr>
        <w:t>konsygnacyjnych</w:t>
      </w:r>
      <w:r w:rsidRPr="00EE44BA">
        <w:rPr>
          <w:sz w:val="22"/>
          <w:szCs w:val="22"/>
        </w:rPr>
        <w:t xml:space="preserve"> zawierają informacje w sprawie ochrony osób fizycznych w związku z przetwarzaniem danych osobowych i w sprawie swobodnego przepływu tych danych zgodnie </w:t>
      </w:r>
      <w:r w:rsidR="00EE377C">
        <w:rPr>
          <w:sz w:val="22"/>
          <w:szCs w:val="22"/>
        </w:rPr>
        <w:t xml:space="preserve">              </w:t>
      </w:r>
      <w:r w:rsidRPr="00EE44BA">
        <w:rPr>
          <w:sz w:val="22"/>
          <w:szCs w:val="22"/>
        </w:rPr>
        <w:t>z RODO. Obowiązek informacyjny wynikający z artykułu 13 i 14 RODO spełniono na stronie internetowej PGG S.A. w zakładce RODO, w załączniku „Kontrahenci/Pracownicy Kontrahentów”.</w:t>
      </w:r>
    </w:p>
    <w:p w14:paraId="2A4A60D6" w14:textId="59E0C603" w:rsidR="0035712B" w:rsidRPr="00BB3E61" w:rsidRDefault="0035712B" w:rsidP="00012EE3">
      <w:pPr>
        <w:numPr>
          <w:ilvl w:val="0"/>
          <w:numId w:val="38"/>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EE377C">
        <w:rPr>
          <w:sz w:val="22"/>
          <w:szCs w:val="22"/>
        </w:rPr>
        <w:t xml:space="preserve">                     </w:t>
      </w:r>
      <w:r w:rsidRPr="00EE44BA">
        <w:rPr>
          <w:sz w:val="22"/>
          <w:szCs w:val="22"/>
        </w:rPr>
        <w:t xml:space="preserve">a także zmian których zakres, charakter i warunki umowy wprowadzenia przewidziano </w:t>
      </w:r>
      <w:r w:rsidR="00EE377C">
        <w:rPr>
          <w:sz w:val="22"/>
          <w:szCs w:val="22"/>
        </w:rPr>
        <w:t xml:space="preserve">                            </w:t>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52007E">
      <w:pPr>
        <w:jc w:val="both"/>
        <w:rPr>
          <w:sz w:val="22"/>
          <w:szCs w:val="22"/>
        </w:rPr>
      </w:pPr>
    </w:p>
    <w:p w14:paraId="6273A69C"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BCBA8F5" w:rsidR="0035712B" w:rsidRPr="00EE44BA" w:rsidRDefault="0035712B" w:rsidP="0052007E">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5D4901">
        <w:rPr>
          <w:sz w:val="22"/>
          <w:szCs w:val="22"/>
        </w:rPr>
        <w:t xml:space="preserve">              </w:t>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52007E">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52007E">
      <w:pPr>
        <w:jc w:val="both"/>
        <w:rPr>
          <w:b/>
          <w:sz w:val="22"/>
          <w:szCs w:val="22"/>
          <w:u w:val="single"/>
        </w:rPr>
      </w:pPr>
    </w:p>
    <w:p w14:paraId="2F562DB1" w14:textId="77777777" w:rsidR="0035712B" w:rsidRPr="00A40845" w:rsidRDefault="0035712B" w:rsidP="0052007E">
      <w:pPr>
        <w:pStyle w:val="Akapitzlist"/>
        <w:ind w:left="360"/>
        <w:jc w:val="both"/>
        <w:rPr>
          <w:sz w:val="22"/>
          <w:szCs w:val="22"/>
        </w:rPr>
      </w:pPr>
    </w:p>
    <w:p w14:paraId="1823A5E3" w14:textId="01663441"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012EE3">
      <w:pPr>
        <w:pStyle w:val="bullet"/>
        <w:numPr>
          <w:ilvl w:val="0"/>
          <w:numId w:val="39"/>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012EE3">
      <w:pPr>
        <w:numPr>
          <w:ilvl w:val="0"/>
          <w:numId w:val="40"/>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52007E">
      <w:pPr>
        <w:pStyle w:val="bullet"/>
        <w:spacing w:before="0" w:after="0"/>
        <w:rPr>
          <w:sz w:val="22"/>
          <w:szCs w:val="22"/>
        </w:rPr>
      </w:pPr>
    </w:p>
    <w:p w14:paraId="2403BB42" w14:textId="6F5F5630" w:rsidR="0035712B" w:rsidRPr="00750E51" w:rsidRDefault="0035712B" w:rsidP="00533BC9">
      <w:pPr>
        <w:pStyle w:val="bullet"/>
        <w:spacing w:before="0" w:after="0"/>
        <w:ind w:left="2829" w:firstLine="3"/>
        <w:rPr>
          <w:b/>
          <w:sz w:val="22"/>
          <w:szCs w:val="22"/>
          <w:vertAlign w:val="subscript"/>
        </w:rPr>
      </w:pPr>
      <w:r w:rsidRPr="00750E51">
        <w:rPr>
          <w:b/>
          <w:sz w:val="22"/>
          <w:szCs w:val="22"/>
        </w:rPr>
        <w:t xml:space="preserve">    </w:t>
      </w:r>
      <w:r w:rsidR="00533BC9">
        <w:rPr>
          <w:b/>
          <w:sz w:val="22"/>
          <w:szCs w:val="22"/>
        </w:rPr>
        <w:tab/>
        <w:t xml:space="preserve">        </w:t>
      </w:r>
      <w:r w:rsidRPr="00750E51">
        <w:rPr>
          <w:b/>
          <w:sz w:val="22"/>
          <w:szCs w:val="22"/>
        </w:rPr>
        <w:t xml:space="preserve">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533BC9">
      <w:pPr>
        <w:pStyle w:val="bullet"/>
        <w:spacing w:before="0" w:after="0"/>
        <w:ind w:left="2830" w:hanging="1"/>
        <w:rPr>
          <w:b/>
          <w:sz w:val="22"/>
          <w:szCs w:val="22"/>
        </w:rPr>
      </w:pPr>
      <w:r w:rsidRPr="00750E51">
        <w:rPr>
          <w:b/>
          <w:sz w:val="22"/>
          <w:szCs w:val="22"/>
        </w:rPr>
        <w:t>U = --------------------------------------  x 100 [%]</w:t>
      </w:r>
    </w:p>
    <w:p w14:paraId="5D9C7510" w14:textId="377A5365" w:rsidR="0035712B" w:rsidRPr="00750E51" w:rsidRDefault="00533BC9" w:rsidP="00533BC9">
      <w:pPr>
        <w:ind w:left="3756" w:firstLine="492"/>
        <w:rPr>
          <w:b/>
          <w:sz w:val="22"/>
          <w:szCs w:val="22"/>
          <w:vertAlign w:val="subscript"/>
        </w:rPr>
      </w:pPr>
      <w:r>
        <w:rPr>
          <w:b/>
          <w:sz w:val="22"/>
          <w:szCs w:val="22"/>
        </w:rPr>
        <w:t xml:space="preserve">  </w:t>
      </w:r>
      <w:r w:rsidR="0035712B" w:rsidRPr="00750E51">
        <w:rPr>
          <w:b/>
          <w:sz w:val="22"/>
          <w:szCs w:val="22"/>
        </w:rPr>
        <w:t xml:space="preserve">W </w:t>
      </w:r>
      <w:r w:rsidR="0035712B" w:rsidRPr="00750E51">
        <w:rPr>
          <w:b/>
          <w:sz w:val="22"/>
          <w:szCs w:val="22"/>
          <w:vertAlign w:val="subscript"/>
        </w:rPr>
        <w:t>oferty</w:t>
      </w:r>
    </w:p>
    <w:p w14:paraId="5643E01F" w14:textId="77777777" w:rsidR="0035712B" w:rsidRDefault="0035712B" w:rsidP="0052007E">
      <w:pPr>
        <w:rPr>
          <w:sz w:val="22"/>
          <w:szCs w:val="22"/>
        </w:rPr>
      </w:pPr>
    </w:p>
    <w:p w14:paraId="04F9E207" w14:textId="77777777" w:rsidR="0035712B" w:rsidRPr="0015428D" w:rsidRDefault="0035712B" w:rsidP="0052007E">
      <w:pPr>
        <w:rPr>
          <w:sz w:val="22"/>
          <w:szCs w:val="22"/>
        </w:rPr>
      </w:pPr>
    </w:p>
    <w:p w14:paraId="0160D514" w14:textId="63121799" w:rsidR="0035712B" w:rsidRPr="00750E51" w:rsidRDefault="0035712B" w:rsidP="00012EE3">
      <w:pPr>
        <w:numPr>
          <w:ilvl w:val="0"/>
          <w:numId w:val="40"/>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w:t>
      </w:r>
      <w:r w:rsidR="00533BC9">
        <w:rPr>
          <w:sz w:val="22"/>
          <w:szCs w:val="22"/>
        </w:rPr>
        <w:t xml:space="preserve">                                       </w:t>
      </w:r>
      <w:r w:rsidRPr="00750E51">
        <w:rPr>
          <w:sz w:val="22"/>
          <w:szCs w:val="22"/>
        </w:rPr>
        <w:t xml:space="preserve">przy zastosowaniu wartości wskaźnika upustu (U), przy czym ceny te zostaną zaokrąglone </w:t>
      </w:r>
      <w:r w:rsidR="00533BC9">
        <w:rPr>
          <w:sz w:val="22"/>
          <w:szCs w:val="22"/>
        </w:rPr>
        <w:t xml:space="preserve">                    </w:t>
      </w:r>
      <w:r w:rsidRPr="00750E51">
        <w:rPr>
          <w:sz w:val="22"/>
          <w:szCs w:val="22"/>
        </w:rPr>
        <w:t>w dół do dwóch miejsc po przecinku. Obliczenia zostaną wykonane wg wzoru:</w:t>
      </w:r>
    </w:p>
    <w:p w14:paraId="22F43FDB" w14:textId="77777777" w:rsidR="00533BC9" w:rsidRDefault="00533BC9" w:rsidP="00533BC9">
      <w:pPr>
        <w:ind w:left="1080"/>
        <w:rPr>
          <w:sz w:val="22"/>
          <w:szCs w:val="22"/>
        </w:rPr>
      </w:pPr>
    </w:p>
    <w:p w14:paraId="40691F04" w14:textId="430427ED" w:rsidR="0035712B" w:rsidRPr="00750E51" w:rsidRDefault="00533BC9" w:rsidP="00533BC9">
      <w:pPr>
        <w:ind w:left="2496" w:firstLine="336"/>
        <w:rPr>
          <w:b/>
          <w:sz w:val="22"/>
          <w:szCs w:val="22"/>
        </w:rPr>
      </w:pPr>
      <w:r>
        <w:rPr>
          <w:b/>
          <w:sz w:val="22"/>
          <w:szCs w:val="22"/>
        </w:rPr>
        <w:t xml:space="preserve">               </w:t>
      </w:r>
      <w:r w:rsidR="0035712B" w:rsidRPr="00750E51">
        <w:rPr>
          <w:b/>
          <w:sz w:val="22"/>
          <w:szCs w:val="22"/>
        </w:rPr>
        <w:t xml:space="preserve">C </w:t>
      </w:r>
      <w:r w:rsidR="0035712B" w:rsidRPr="00750E51">
        <w:rPr>
          <w:b/>
          <w:sz w:val="22"/>
          <w:szCs w:val="22"/>
          <w:vertAlign w:val="subscript"/>
        </w:rPr>
        <w:t>aukcji</w:t>
      </w:r>
      <w:r w:rsidR="0035712B" w:rsidRPr="00750E51">
        <w:rPr>
          <w:b/>
          <w:sz w:val="22"/>
          <w:szCs w:val="22"/>
        </w:rPr>
        <w:t xml:space="preserve"> = C </w:t>
      </w:r>
      <w:r w:rsidR="0035712B" w:rsidRPr="00750E51">
        <w:rPr>
          <w:b/>
          <w:sz w:val="22"/>
          <w:szCs w:val="22"/>
          <w:vertAlign w:val="subscript"/>
        </w:rPr>
        <w:t>oferty</w:t>
      </w:r>
      <w:r w:rsidR="0035712B" w:rsidRPr="00750E51">
        <w:rPr>
          <w:b/>
          <w:sz w:val="22"/>
          <w:szCs w:val="22"/>
        </w:rPr>
        <w:t xml:space="preserve"> – (C </w:t>
      </w:r>
      <w:r w:rsidR="0035712B" w:rsidRPr="00750E51">
        <w:rPr>
          <w:b/>
          <w:sz w:val="22"/>
          <w:szCs w:val="22"/>
          <w:vertAlign w:val="subscript"/>
        </w:rPr>
        <w:t>oferty</w:t>
      </w:r>
      <w:r w:rsidR="0035712B" w:rsidRPr="00750E51">
        <w:rPr>
          <w:b/>
          <w:sz w:val="22"/>
          <w:szCs w:val="22"/>
        </w:rPr>
        <w:t xml:space="preserve"> x U)</w:t>
      </w:r>
    </w:p>
    <w:p w14:paraId="433058C6" w14:textId="77777777" w:rsidR="00533BC9" w:rsidRDefault="00533BC9" w:rsidP="0052007E">
      <w:pPr>
        <w:ind w:left="993"/>
        <w:jc w:val="both"/>
        <w:rPr>
          <w:sz w:val="22"/>
          <w:szCs w:val="22"/>
        </w:rPr>
      </w:pPr>
    </w:p>
    <w:p w14:paraId="30CA827E" w14:textId="77777777" w:rsidR="00533BC9" w:rsidRDefault="00533BC9" w:rsidP="0052007E">
      <w:pPr>
        <w:ind w:left="993"/>
        <w:jc w:val="both"/>
        <w:rPr>
          <w:sz w:val="22"/>
          <w:szCs w:val="22"/>
        </w:rPr>
      </w:pPr>
    </w:p>
    <w:p w14:paraId="63FCD817" w14:textId="77777777" w:rsidR="00533BC9" w:rsidRDefault="00533BC9" w:rsidP="0052007E">
      <w:pPr>
        <w:ind w:left="993"/>
        <w:jc w:val="both"/>
        <w:rPr>
          <w:sz w:val="22"/>
          <w:szCs w:val="22"/>
        </w:rPr>
      </w:pPr>
    </w:p>
    <w:p w14:paraId="75FACCA9" w14:textId="77777777" w:rsidR="00533BC9" w:rsidRDefault="00533BC9" w:rsidP="0052007E">
      <w:pPr>
        <w:ind w:left="993"/>
        <w:jc w:val="both"/>
        <w:rPr>
          <w:sz w:val="22"/>
          <w:szCs w:val="22"/>
        </w:rPr>
      </w:pPr>
    </w:p>
    <w:p w14:paraId="1BD7C3EE" w14:textId="77777777" w:rsidR="0035712B" w:rsidRPr="00750E51" w:rsidRDefault="0035712B" w:rsidP="0052007E">
      <w:pPr>
        <w:ind w:left="993"/>
        <w:jc w:val="both"/>
        <w:rPr>
          <w:sz w:val="22"/>
          <w:szCs w:val="22"/>
        </w:rPr>
      </w:pPr>
      <w:r w:rsidRPr="00750E51">
        <w:rPr>
          <w:sz w:val="22"/>
          <w:szCs w:val="22"/>
        </w:rPr>
        <w:t>gdzie:</w:t>
      </w:r>
    </w:p>
    <w:p w14:paraId="3F845562" w14:textId="77777777" w:rsidR="0035712B" w:rsidRPr="00750E51" w:rsidRDefault="0035712B" w:rsidP="0052007E">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52007E">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52007E">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52007E">
      <w:pPr>
        <w:tabs>
          <w:tab w:val="left" w:pos="1800"/>
        </w:tabs>
        <w:jc w:val="both"/>
        <w:rPr>
          <w:sz w:val="22"/>
          <w:szCs w:val="22"/>
        </w:rPr>
      </w:pPr>
    </w:p>
    <w:p w14:paraId="398836A3" w14:textId="64A3FFC3" w:rsidR="0035712B" w:rsidRDefault="0035712B" w:rsidP="0052007E">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5D1033">
        <w:rPr>
          <w:sz w:val="22"/>
          <w:szCs w:val="22"/>
        </w:rPr>
        <w:t>.</w:t>
      </w:r>
    </w:p>
    <w:p w14:paraId="6194CDAE" w14:textId="77777777" w:rsidR="005D1033" w:rsidRDefault="005D1033" w:rsidP="0052007E">
      <w:pPr>
        <w:jc w:val="both"/>
        <w:rPr>
          <w:sz w:val="22"/>
          <w:szCs w:val="22"/>
        </w:rPr>
      </w:pPr>
    </w:p>
    <w:p w14:paraId="07B1A7B7" w14:textId="0EC769B4" w:rsidR="0035712B" w:rsidRPr="00BB3E61" w:rsidRDefault="0035712B" w:rsidP="0052007E">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52007E">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52007E">
      <w:pPr>
        <w:jc w:val="both"/>
        <w:rPr>
          <w:sz w:val="22"/>
          <w:szCs w:val="22"/>
        </w:rPr>
      </w:pPr>
    </w:p>
    <w:p w14:paraId="043E5753" w14:textId="77777777" w:rsidR="0035712B" w:rsidRPr="00A40845" w:rsidRDefault="0035712B" w:rsidP="0052007E">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52007E">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52007E">
      <w:pPr>
        <w:jc w:val="both"/>
        <w:rPr>
          <w:sz w:val="22"/>
          <w:szCs w:val="22"/>
        </w:rPr>
      </w:pPr>
    </w:p>
    <w:p w14:paraId="641FC4F7" w14:textId="486308DC" w:rsidR="0035712B" w:rsidRPr="00360FC1" w:rsidRDefault="0035712B" w:rsidP="00360FC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31D42A12" w14:textId="77777777" w:rsidR="0035712B" w:rsidRPr="00A80D55" w:rsidRDefault="0035712B" w:rsidP="00012EE3">
      <w:pPr>
        <w:numPr>
          <w:ilvl w:val="0"/>
          <w:numId w:val="41"/>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012EE3">
      <w:pPr>
        <w:numPr>
          <w:ilvl w:val="0"/>
          <w:numId w:val="41"/>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012EE3">
      <w:pPr>
        <w:numPr>
          <w:ilvl w:val="0"/>
          <w:numId w:val="41"/>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012EE3">
      <w:pPr>
        <w:numPr>
          <w:ilvl w:val="0"/>
          <w:numId w:val="41"/>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52007E">
      <w:pPr>
        <w:spacing w:before="120"/>
        <w:jc w:val="both"/>
        <w:rPr>
          <w:sz w:val="22"/>
          <w:szCs w:val="22"/>
        </w:rPr>
      </w:pPr>
    </w:p>
    <w:p w14:paraId="5A3A77D6" w14:textId="77777777" w:rsidR="0035712B" w:rsidRDefault="0035712B" w:rsidP="00360FC1">
      <w:pPr>
        <w:jc w:val="both"/>
        <w:rPr>
          <w:sz w:val="22"/>
          <w:szCs w:val="22"/>
        </w:rPr>
      </w:pPr>
    </w:p>
    <w:p w14:paraId="3A51E8F0" w14:textId="77777777" w:rsidR="00CD05C7" w:rsidRDefault="00CD05C7" w:rsidP="00360FC1">
      <w:pPr>
        <w:jc w:val="both"/>
        <w:rPr>
          <w:sz w:val="22"/>
          <w:szCs w:val="22"/>
        </w:rPr>
      </w:pPr>
    </w:p>
    <w:p w14:paraId="736207F1" w14:textId="77777777" w:rsidR="00CD05C7" w:rsidRDefault="00CD05C7" w:rsidP="00360FC1">
      <w:pPr>
        <w:jc w:val="both"/>
        <w:rPr>
          <w:sz w:val="22"/>
          <w:szCs w:val="22"/>
        </w:rPr>
      </w:pPr>
    </w:p>
    <w:p w14:paraId="12D790B4" w14:textId="77777777" w:rsidR="00CD05C7" w:rsidRDefault="00CD05C7" w:rsidP="00360FC1">
      <w:pPr>
        <w:jc w:val="both"/>
        <w:rPr>
          <w:sz w:val="22"/>
          <w:szCs w:val="22"/>
        </w:rPr>
      </w:pPr>
    </w:p>
    <w:p w14:paraId="72D70F72" w14:textId="77777777" w:rsidR="00CD05C7" w:rsidRDefault="00CD05C7" w:rsidP="00360FC1">
      <w:pPr>
        <w:jc w:val="both"/>
        <w:rPr>
          <w:sz w:val="22"/>
          <w:szCs w:val="22"/>
        </w:rPr>
      </w:pPr>
    </w:p>
    <w:p w14:paraId="3F78823F" w14:textId="77777777" w:rsidR="00CD05C7" w:rsidRDefault="00CD05C7" w:rsidP="00360FC1">
      <w:pPr>
        <w:jc w:val="both"/>
        <w:rPr>
          <w:sz w:val="22"/>
          <w:szCs w:val="22"/>
        </w:rPr>
      </w:pPr>
    </w:p>
    <w:p w14:paraId="0D299237" w14:textId="77777777" w:rsidR="00CD05C7" w:rsidRDefault="00CD05C7" w:rsidP="00360FC1">
      <w:pPr>
        <w:jc w:val="both"/>
        <w:rPr>
          <w:sz w:val="22"/>
          <w:szCs w:val="22"/>
        </w:rPr>
      </w:pPr>
    </w:p>
    <w:p w14:paraId="0EDB0DF8" w14:textId="77777777" w:rsidR="00CD05C7" w:rsidRDefault="00CD05C7" w:rsidP="00360FC1">
      <w:pPr>
        <w:jc w:val="both"/>
        <w:rPr>
          <w:sz w:val="22"/>
          <w:szCs w:val="22"/>
        </w:rPr>
      </w:pPr>
    </w:p>
    <w:p w14:paraId="04B3893C" w14:textId="77777777" w:rsidR="00CD05C7" w:rsidRDefault="00CD05C7" w:rsidP="00360FC1">
      <w:pPr>
        <w:jc w:val="both"/>
        <w:rPr>
          <w:sz w:val="22"/>
          <w:szCs w:val="22"/>
        </w:rPr>
      </w:pPr>
    </w:p>
    <w:p w14:paraId="76A487BA" w14:textId="77777777" w:rsidR="00CD05C7" w:rsidRDefault="00CD05C7" w:rsidP="00360FC1">
      <w:pPr>
        <w:jc w:val="both"/>
        <w:rPr>
          <w:sz w:val="22"/>
          <w:szCs w:val="22"/>
        </w:rPr>
      </w:pPr>
    </w:p>
    <w:p w14:paraId="20F7EEF9" w14:textId="77777777" w:rsidR="00CD05C7" w:rsidRDefault="00CD05C7" w:rsidP="00360FC1">
      <w:pPr>
        <w:jc w:val="both"/>
        <w:rPr>
          <w:sz w:val="22"/>
          <w:szCs w:val="22"/>
        </w:rPr>
      </w:pPr>
    </w:p>
    <w:p w14:paraId="6297786F" w14:textId="77777777" w:rsidR="00CD05C7" w:rsidRDefault="00CD05C7" w:rsidP="00360FC1">
      <w:pPr>
        <w:jc w:val="both"/>
        <w:rPr>
          <w:sz w:val="22"/>
          <w:szCs w:val="22"/>
        </w:rPr>
      </w:pPr>
    </w:p>
    <w:p w14:paraId="67F41A15" w14:textId="77777777" w:rsidR="00CD05C7" w:rsidRDefault="00CD05C7" w:rsidP="00360FC1">
      <w:pPr>
        <w:jc w:val="both"/>
        <w:rPr>
          <w:sz w:val="22"/>
          <w:szCs w:val="22"/>
        </w:rPr>
      </w:pPr>
    </w:p>
    <w:p w14:paraId="1A9976B7" w14:textId="77777777" w:rsidR="00CD05C7" w:rsidRDefault="00CD05C7" w:rsidP="00360FC1">
      <w:pPr>
        <w:jc w:val="both"/>
        <w:rPr>
          <w:sz w:val="22"/>
          <w:szCs w:val="22"/>
        </w:rPr>
      </w:pPr>
    </w:p>
    <w:p w14:paraId="0C6C1137" w14:textId="77777777" w:rsidR="00CD05C7" w:rsidRDefault="00CD05C7" w:rsidP="00360FC1">
      <w:pPr>
        <w:jc w:val="both"/>
        <w:rPr>
          <w:sz w:val="22"/>
          <w:szCs w:val="22"/>
        </w:rPr>
      </w:pPr>
    </w:p>
    <w:p w14:paraId="28DD3071" w14:textId="77777777" w:rsidR="00CD05C7" w:rsidRDefault="00CD05C7" w:rsidP="00360FC1">
      <w:pPr>
        <w:jc w:val="both"/>
        <w:rPr>
          <w:sz w:val="22"/>
          <w:szCs w:val="22"/>
        </w:rPr>
      </w:pPr>
    </w:p>
    <w:p w14:paraId="48982123" w14:textId="77777777" w:rsidR="00CD05C7" w:rsidRDefault="00CD05C7" w:rsidP="00360FC1">
      <w:pPr>
        <w:jc w:val="both"/>
        <w:rPr>
          <w:sz w:val="22"/>
          <w:szCs w:val="22"/>
        </w:rPr>
      </w:pPr>
    </w:p>
    <w:p w14:paraId="0F3C1D80" w14:textId="77777777" w:rsidR="00CD05C7" w:rsidRDefault="00CD05C7" w:rsidP="00360FC1">
      <w:pPr>
        <w:jc w:val="both"/>
        <w:rPr>
          <w:sz w:val="22"/>
          <w:szCs w:val="22"/>
        </w:rPr>
      </w:pPr>
    </w:p>
    <w:p w14:paraId="10446C8D" w14:textId="77777777" w:rsidR="00CD05C7" w:rsidRDefault="00CD05C7" w:rsidP="00360FC1">
      <w:pPr>
        <w:jc w:val="both"/>
        <w:rPr>
          <w:sz w:val="22"/>
          <w:szCs w:val="22"/>
        </w:rPr>
      </w:pPr>
    </w:p>
    <w:p w14:paraId="4DCAF85D" w14:textId="77777777" w:rsidR="005D4BF2" w:rsidRDefault="005D4BF2" w:rsidP="00360FC1">
      <w:pPr>
        <w:jc w:val="both"/>
        <w:rPr>
          <w:sz w:val="22"/>
          <w:szCs w:val="22"/>
        </w:rPr>
      </w:pPr>
    </w:p>
    <w:p w14:paraId="7EA6D3E9" w14:textId="77777777" w:rsidR="005D4BF2" w:rsidRPr="00360FC1" w:rsidRDefault="005D4BF2" w:rsidP="00360FC1">
      <w:pPr>
        <w:ind w:left="2836" w:firstLine="709"/>
        <w:jc w:val="both"/>
        <w:rPr>
          <w:i/>
        </w:rPr>
      </w:pPr>
    </w:p>
    <w:p w14:paraId="3A2C55AE" w14:textId="77777777" w:rsidR="0035712B" w:rsidRPr="00750E51" w:rsidRDefault="0035712B" w:rsidP="0052007E">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52007E">
      <w:pPr>
        <w:jc w:val="center"/>
        <w:rPr>
          <w:b/>
          <w:sz w:val="22"/>
          <w:szCs w:val="22"/>
        </w:rPr>
      </w:pPr>
    </w:p>
    <w:p w14:paraId="0E336577" w14:textId="77777777" w:rsidR="0035712B" w:rsidRPr="00750E51" w:rsidRDefault="0035712B" w:rsidP="0052007E">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52007E">
      <w:pPr>
        <w:rPr>
          <w:sz w:val="22"/>
          <w:szCs w:val="22"/>
        </w:rPr>
      </w:pPr>
    </w:p>
    <w:p w14:paraId="6EF91655" w14:textId="77777777" w:rsidR="0035712B" w:rsidRPr="00BF63D6" w:rsidRDefault="0035712B" w:rsidP="00012EE3">
      <w:pPr>
        <w:numPr>
          <w:ilvl w:val="0"/>
          <w:numId w:val="65"/>
        </w:numPr>
        <w:ind w:left="426" w:hanging="426"/>
        <w:jc w:val="both"/>
        <w:rPr>
          <w:sz w:val="22"/>
          <w:szCs w:val="22"/>
        </w:rPr>
      </w:pPr>
      <w:r w:rsidRPr="00BF63D6">
        <w:rPr>
          <w:b/>
          <w:sz w:val="22"/>
          <w:szCs w:val="22"/>
        </w:rPr>
        <w:t xml:space="preserve">Opis przedmiotu zamówienia </w:t>
      </w:r>
    </w:p>
    <w:p w14:paraId="21410F36" w14:textId="619436A1" w:rsidR="00D7462E" w:rsidRPr="00AA001C" w:rsidRDefault="00D7462E" w:rsidP="00D7462E">
      <w:pPr>
        <w:ind w:firstLine="284"/>
        <w:jc w:val="both"/>
        <w:rPr>
          <w:sz w:val="22"/>
          <w:szCs w:val="22"/>
        </w:rPr>
      </w:pPr>
      <w:r w:rsidRPr="00AA001C">
        <w:rPr>
          <w:sz w:val="22"/>
          <w:szCs w:val="22"/>
        </w:rPr>
        <w:t xml:space="preserve">Przedmiotem zamówienia jest dostawa strzemion kabłąkowych do łączenia elementów obudowy </w:t>
      </w:r>
      <w:r>
        <w:rPr>
          <w:sz w:val="22"/>
          <w:szCs w:val="22"/>
        </w:rPr>
        <w:t xml:space="preserve">                </w:t>
      </w:r>
      <w:bookmarkStart w:id="29" w:name="_GoBack"/>
      <w:bookmarkEnd w:id="29"/>
      <w:r w:rsidRPr="00AA001C">
        <w:rPr>
          <w:sz w:val="22"/>
          <w:szCs w:val="22"/>
        </w:rPr>
        <w:t xml:space="preserve">o profilu V dla Oddziałów Polskiej Grupy Górniczej S.A. w ramach składów konsygnacyjnych  </w:t>
      </w:r>
      <w:r w:rsidRPr="00AA001C">
        <w:rPr>
          <w:sz w:val="22"/>
          <w:szCs w:val="22"/>
        </w:rPr>
        <w:br/>
        <w:t xml:space="preserve">w ilości </w:t>
      </w:r>
      <w:r>
        <w:rPr>
          <w:sz w:val="22"/>
          <w:szCs w:val="22"/>
        </w:rPr>
        <w:t>i rodzaju szczegółowo określonej</w:t>
      </w:r>
      <w:r w:rsidRPr="00AA001C">
        <w:rPr>
          <w:sz w:val="22"/>
          <w:szCs w:val="22"/>
        </w:rPr>
        <w:t xml:space="preserve"> w poniższej tabeli oraz w Formularzu Ofertowym, </w:t>
      </w:r>
      <w:r>
        <w:rPr>
          <w:sz w:val="22"/>
          <w:szCs w:val="22"/>
        </w:rPr>
        <w:t xml:space="preserve">                                     </w:t>
      </w:r>
      <w:r w:rsidRPr="00AA001C">
        <w:rPr>
          <w:sz w:val="22"/>
          <w:szCs w:val="22"/>
        </w:rPr>
        <w:t>który stanowi załącznik nr 2 do SWZ.</w:t>
      </w:r>
    </w:p>
    <w:p w14:paraId="61AAB98E" w14:textId="76C2C0E6" w:rsidR="00D7462E" w:rsidRPr="001F330F" w:rsidRDefault="00D7462E" w:rsidP="001F330F">
      <w:pPr>
        <w:pStyle w:val="Akapitzlist"/>
        <w:tabs>
          <w:tab w:val="left" w:pos="2511"/>
        </w:tabs>
        <w:rPr>
          <w:b/>
          <w:sz w:val="22"/>
          <w:szCs w:val="22"/>
        </w:rPr>
      </w:pPr>
      <w:r w:rsidRPr="00AA001C">
        <w:rPr>
          <w:b/>
          <w:sz w:val="22"/>
          <w:szCs w:val="22"/>
        </w:rPr>
        <w:tab/>
      </w:r>
    </w:p>
    <w:tbl>
      <w:tblPr>
        <w:tblW w:w="8788" w:type="dxa"/>
        <w:jc w:val="right"/>
        <w:tblLayout w:type="fixed"/>
        <w:tblCellMar>
          <w:left w:w="0" w:type="dxa"/>
          <w:right w:w="0" w:type="dxa"/>
        </w:tblCellMar>
        <w:tblLook w:val="0000" w:firstRow="0" w:lastRow="0" w:firstColumn="0" w:lastColumn="0" w:noHBand="0" w:noVBand="0"/>
      </w:tblPr>
      <w:tblGrid>
        <w:gridCol w:w="834"/>
        <w:gridCol w:w="6537"/>
        <w:gridCol w:w="567"/>
        <w:gridCol w:w="850"/>
      </w:tblGrid>
      <w:tr w:rsidR="00D7462E" w:rsidRPr="00E56FB9" w14:paraId="38DA14C5" w14:textId="77777777" w:rsidTr="00EA0C9D">
        <w:trPr>
          <w:trHeight w:hRule="exact" w:val="735"/>
          <w:jc w:val="right"/>
        </w:trPr>
        <w:tc>
          <w:tcPr>
            <w:tcW w:w="8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D9D675B" w14:textId="77777777" w:rsidR="00D7462E" w:rsidRPr="00D7462E" w:rsidRDefault="00D7462E" w:rsidP="00EA0C9D">
            <w:pPr>
              <w:jc w:val="center"/>
              <w:rPr>
                <w:b/>
                <w:bCs/>
              </w:rPr>
            </w:pPr>
            <w:r w:rsidRPr="00D7462E">
              <w:rPr>
                <w:b/>
                <w:bCs/>
              </w:rPr>
              <w:t>Nr zadania/</w:t>
            </w:r>
          </w:p>
          <w:p w14:paraId="4A93080B" w14:textId="77777777" w:rsidR="00D7462E" w:rsidRPr="00D7462E" w:rsidRDefault="00D7462E" w:rsidP="00EA0C9D">
            <w:pPr>
              <w:jc w:val="center"/>
              <w:rPr>
                <w:b/>
                <w:bCs/>
              </w:rPr>
            </w:pPr>
            <w:r w:rsidRPr="00D7462E">
              <w:rPr>
                <w:b/>
                <w:bCs/>
              </w:rPr>
              <w:t>pozycja</w:t>
            </w:r>
          </w:p>
        </w:tc>
        <w:tc>
          <w:tcPr>
            <w:tcW w:w="6537"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5A85CC0" w14:textId="77777777" w:rsidR="00D7462E" w:rsidRPr="00D7462E" w:rsidRDefault="00D7462E" w:rsidP="00EA0C9D">
            <w:pPr>
              <w:jc w:val="center"/>
              <w:rPr>
                <w:b/>
                <w:bCs/>
              </w:rPr>
            </w:pPr>
            <w:r w:rsidRPr="00D7462E">
              <w:rPr>
                <w:b/>
                <w:bCs/>
              </w:rPr>
              <w:t>Nazwa materiału</w:t>
            </w:r>
          </w:p>
        </w:tc>
        <w:tc>
          <w:tcPr>
            <w:tcW w:w="567"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26FAE18E" w14:textId="77777777" w:rsidR="00D7462E" w:rsidRPr="00D7462E" w:rsidRDefault="00D7462E" w:rsidP="00EA0C9D">
            <w:pPr>
              <w:jc w:val="center"/>
              <w:rPr>
                <w:b/>
                <w:bCs/>
              </w:rPr>
            </w:pPr>
            <w:proofErr w:type="spellStart"/>
            <w:r w:rsidRPr="00D7462E">
              <w:rPr>
                <w:b/>
                <w:bCs/>
              </w:rPr>
              <w:t>Jm</w:t>
            </w:r>
            <w:proofErr w:type="spellEnd"/>
          </w:p>
        </w:tc>
        <w:tc>
          <w:tcPr>
            <w:tcW w:w="85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1ABDA15" w14:textId="77777777" w:rsidR="00D7462E" w:rsidRPr="00D7462E" w:rsidRDefault="00D7462E" w:rsidP="00EA0C9D">
            <w:pPr>
              <w:jc w:val="center"/>
              <w:rPr>
                <w:b/>
                <w:bCs/>
              </w:rPr>
            </w:pPr>
            <w:r w:rsidRPr="00D7462E">
              <w:rPr>
                <w:b/>
                <w:bCs/>
              </w:rPr>
              <w:t>Ilość</w:t>
            </w:r>
          </w:p>
        </w:tc>
      </w:tr>
      <w:tr w:rsidR="00D7462E" w:rsidRPr="00E56FB9" w14:paraId="23822817" w14:textId="77777777" w:rsidTr="00D7462E">
        <w:trPr>
          <w:trHeight w:hRule="exact" w:val="821"/>
          <w:jc w:val="right"/>
        </w:trPr>
        <w:tc>
          <w:tcPr>
            <w:tcW w:w="8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215BABCD" w14:textId="77777777" w:rsidR="00D7462E" w:rsidRPr="00F17699" w:rsidRDefault="00D7462E" w:rsidP="00EA0C9D">
            <w:pPr>
              <w:jc w:val="center"/>
              <w:rPr>
                <w:bCs/>
              </w:rPr>
            </w:pPr>
            <w:r w:rsidRPr="00F17699">
              <w:rPr>
                <w:bCs/>
              </w:rPr>
              <w:t>1</w:t>
            </w:r>
          </w:p>
        </w:tc>
        <w:tc>
          <w:tcPr>
            <w:tcW w:w="6537"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4506092" w14:textId="77777777" w:rsidR="00D7462E" w:rsidRDefault="00D7462E" w:rsidP="00D7462E">
            <w:pPr>
              <w:jc w:val="center"/>
              <w:rPr>
                <w:sz w:val="22"/>
                <w:szCs w:val="22"/>
              </w:rPr>
            </w:pPr>
            <w:r w:rsidRPr="00D7462E">
              <w:rPr>
                <w:sz w:val="22"/>
                <w:szCs w:val="22"/>
              </w:rPr>
              <w:t xml:space="preserve">STRZEMIĘ KABŁĄKOWE DOLNE V-32/V-36 </w:t>
            </w:r>
          </w:p>
          <w:p w14:paraId="63446D94" w14:textId="1295EAEE" w:rsidR="00D7462E" w:rsidRPr="00AA001C" w:rsidRDefault="00D7462E" w:rsidP="00D7462E">
            <w:pPr>
              <w:jc w:val="center"/>
              <w:rPr>
                <w:sz w:val="22"/>
                <w:szCs w:val="22"/>
              </w:rPr>
            </w:pPr>
            <w:r>
              <w:rPr>
                <w:sz w:val="22"/>
                <w:szCs w:val="22"/>
              </w:rPr>
              <w:t xml:space="preserve">W GATUNKU </w:t>
            </w:r>
            <w:r w:rsidRPr="00D7462E">
              <w:rPr>
                <w:sz w:val="22"/>
                <w:szCs w:val="22"/>
              </w:rPr>
              <w:t>S480W OBUDOWA CHODNIKOWA</w:t>
            </w:r>
          </w:p>
        </w:tc>
        <w:tc>
          <w:tcPr>
            <w:tcW w:w="567"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532CBFC6" w14:textId="77777777" w:rsidR="00D7462E" w:rsidRPr="00F17699" w:rsidRDefault="00D7462E" w:rsidP="00EA0C9D">
            <w:pPr>
              <w:jc w:val="center"/>
              <w:rPr>
                <w:bCs/>
              </w:rPr>
            </w:pPr>
            <w:r w:rsidRPr="00F17699">
              <w:rPr>
                <w:bCs/>
              </w:rPr>
              <w:t>szt.</w:t>
            </w:r>
          </w:p>
        </w:tc>
        <w:tc>
          <w:tcPr>
            <w:tcW w:w="850"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76C5F62E" w14:textId="5D03A99E" w:rsidR="00D7462E" w:rsidRPr="00D7462E" w:rsidRDefault="00D7462E" w:rsidP="00EA0C9D">
            <w:pPr>
              <w:jc w:val="right"/>
              <w:rPr>
                <w:sz w:val="22"/>
                <w:szCs w:val="22"/>
              </w:rPr>
            </w:pPr>
            <w:r w:rsidRPr="00D7462E">
              <w:rPr>
                <w:sz w:val="22"/>
                <w:szCs w:val="22"/>
              </w:rPr>
              <w:t>64 677</w:t>
            </w:r>
          </w:p>
        </w:tc>
      </w:tr>
      <w:tr w:rsidR="00D7462E" w:rsidRPr="00E56FB9" w14:paraId="5EDD3CB5" w14:textId="77777777" w:rsidTr="00D7462E">
        <w:trPr>
          <w:trHeight w:hRule="exact" w:val="815"/>
          <w:jc w:val="right"/>
        </w:trPr>
        <w:tc>
          <w:tcPr>
            <w:tcW w:w="8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5348CB0D" w14:textId="77777777" w:rsidR="00D7462E" w:rsidRPr="00F17699" w:rsidRDefault="00D7462E" w:rsidP="00EA0C9D">
            <w:pPr>
              <w:jc w:val="center"/>
              <w:rPr>
                <w:bCs/>
              </w:rPr>
            </w:pPr>
            <w:r w:rsidRPr="00F17699">
              <w:rPr>
                <w:bCs/>
              </w:rPr>
              <w:t>2</w:t>
            </w:r>
          </w:p>
        </w:tc>
        <w:tc>
          <w:tcPr>
            <w:tcW w:w="6537"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7BC87351" w14:textId="77777777" w:rsidR="00D7462E" w:rsidRDefault="00D7462E" w:rsidP="00D7462E">
            <w:pPr>
              <w:jc w:val="center"/>
              <w:rPr>
                <w:sz w:val="22"/>
                <w:szCs w:val="22"/>
              </w:rPr>
            </w:pPr>
            <w:r w:rsidRPr="00D7462E">
              <w:rPr>
                <w:sz w:val="22"/>
                <w:szCs w:val="22"/>
              </w:rPr>
              <w:t xml:space="preserve">STRZEMIĘ KABŁĄKOWE GÓRNE V-32/V-36 </w:t>
            </w:r>
          </w:p>
          <w:p w14:paraId="3C6B9B79" w14:textId="558E0486" w:rsidR="00D7462E" w:rsidRPr="00AA001C" w:rsidRDefault="00D7462E" w:rsidP="00D7462E">
            <w:pPr>
              <w:jc w:val="center"/>
              <w:rPr>
                <w:sz w:val="22"/>
                <w:szCs w:val="22"/>
              </w:rPr>
            </w:pPr>
            <w:r w:rsidRPr="00D7462E">
              <w:rPr>
                <w:sz w:val="22"/>
                <w:szCs w:val="22"/>
              </w:rPr>
              <w:t>W GATUNKU</w:t>
            </w:r>
            <w:r>
              <w:rPr>
                <w:sz w:val="22"/>
                <w:szCs w:val="22"/>
              </w:rPr>
              <w:t xml:space="preserve"> </w:t>
            </w:r>
            <w:r w:rsidRPr="00D7462E">
              <w:rPr>
                <w:sz w:val="22"/>
                <w:szCs w:val="22"/>
              </w:rPr>
              <w:t>S480W OBUDOWA CHODNIKOWA</w:t>
            </w:r>
          </w:p>
        </w:tc>
        <w:tc>
          <w:tcPr>
            <w:tcW w:w="567"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73837D8" w14:textId="77777777" w:rsidR="00D7462E" w:rsidRPr="00F17699" w:rsidRDefault="00D7462E" w:rsidP="00EA0C9D">
            <w:pPr>
              <w:jc w:val="center"/>
              <w:rPr>
                <w:bCs/>
              </w:rPr>
            </w:pPr>
            <w:r w:rsidRPr="00F17699">
              <w:rPr>
                <w:bCs/>
              </w:rPr>
              <w:t>szt.</w:t>
            </w:r>
          </w:p>
        </w:tc>
        <w:tc>
          <w:tcPr>
            <w:tcW w:w="85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2C30681" w14:textId="71452D13" w:rsidR="00D7462E" w:rsidRPr="00D7462E" w:rsidRDefault="00D7462E" w:rsidP="00EA0C9D">
            <w:pPr>
              <w:jc w:val="right"/>
              <w:rPr>
                <w:sz w:val="22"/>
                <w:szCs w:val="22"/>
              </w:rPr>
            </w:pPr>
            <w:r w:rsidRPr="00D7462E">
              <w:rPr>
                <w:sz w:val="22"/>
                <w:szCs w:val="22"/>
              </w:rPr>
              <w:t>64 677</w:t>
            </w:r>
          </w:p>
        </w:tc>
      </w:tr>
      <w:tr w:rsidR="00D7462E" w:rsidRPr="00E56FB9" w14:paraId="06F41DA3" w14:textId="77777777" w:rsidTr="00D7462E">
        <w:trPr>
          <w:trHeight w:hRule="exact" w:val="744"/>
          <w:jc w:val="right"/>
        </w:trPr>
        <w:tc>
          <w:tcPr>
            <w:tcW w:w="8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686ECE48" w14:textId="77777777" w:rsidR="00D7462E" w:rsidRPr="00F17699" w:rsidRDefault="00D7462E" w:rsidP="00EA0C9D">
            <w:pPr>
              <w:jc w:val="center"/>
              <w:rPr>
                <w:bCs/>
              </w:rPr>
            </w:pPr>
            <w:r w:rsidRPr="00F17699">
              <w:rPr>
                <w:bCs/>
              </w:rPr>
              <w:t>3</w:t>
            </w:r>
          </w:p>
        </w:tc>
        <w:tc>
          <w:tcPr>
            <w:tcW w:w="6537"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5E44300" w14:textId="77777777" w:rsidR="00D7462E" w:rsidRDefault="00D7462E" w:rsidP="00D7462E">
            <w:pPr>
              <w:jc w:val="center"/>
              <w:rPr>
                <w:sz w:val="22"/>
                <w:szCs w:val="22"/>
              </w:rPr>
            </w:pPr>
            <w:r w:rsidRPr="00D7462E">
              <w:rPr>
                <w:sz w:val="22"/>
                <w:szCs w:val="22"/>
              </w:rPr>
              <w:t xml:space="preserve">STRZEMIĘ KABŁĄKOWE ŚRODKOWE V-32/V-36 </w:t>
            </w:r>
          </w:p>
          <w:p w14:paraId="78FEE488" w14:textId="6C25A8C5" w:rsidR="00D7462E" w:rsidRPr="00AA001C" w:rsidRDefault="00D7462E" w:rsidP="00D7462E">
            <w:pPr>
              <w:jc w:val="center"/>
              <w:rPr>
                <w:sz w:val="22"/>
                <w:szCs w:val="22"/>
              </w:rPr>
            </w:pPr>
            <w:r>
              <w:rPr>
                <w:sz w:val="22"/>
                <w:szCs w:val="22"/>
              </w:rPr>
              <w:t xml:space="preserve">W </w:t>
            </w:r>
            <w:r w:rsidRPr="00D7462E">
              <w:rPr>
                <w:sz w:val="22"/>
                <w:szCs w:val="22"/>
              </w:rPr>
              <w:t>GATUNKU S480W OBUDOWA CHODNIKOWA</w:t>
            </w:r>
          </w:p>
        </w:tc>
        <w:tc>
          <w:tcPr>
            <w:tcW w:w="567"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5922F2A" w14:textId="77777777" w:rsidR="00D7462E" w:rsidRPr="00F17699" w:rsidRDefault="00D7462E" w:rsidP="00EA0C9D">
            <w:pPr>
              <w:jc w:val="center"/>
              <w:rPr>
                <w:bCs/>
              </w:rPr>
            </w:pPr>
            <w:r w:rsidRPr="00F17699">
              <w:rPr>
                <w:bCs/>
              </w:rPr>
              <w:t>szt.</w:t>
            </w:r>
          </w:p>
        </w:tc>
        <w:tc>
          <w:tcPr>
            <w:tcW w:w="85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34283E8B" w14:textId="5DEF84AF" w:rsidR="00D7462E" w:rsidRPr="00D7462E" w:rsidRDefault="00D7462E" w:rsidP="00EA0C9D">
            <w:pPr>
              <w:jc w:val="right"/>
              <w:rPr>
                <w:sz w:val="22"/>
                <w:szCs w:val="22"/>
              </w:rPr>
            </w:pPr>
            <w:r w:rsidRPr="00D7462E">
              <w:rPr>
                <w:sz w:val="22"/>
                <w:szCs w:val="22"/>
              </w:rPr>
              <w:t>22 835</w:t>
            </w:r>
          </w:p>
        </w:tc>
      </w:tr>
    </w:tbl>
    <w:p w14:paraId="31B03B59" w14:textId="77777777" w:rsidR="0035712B" w:rsidRPr="00536B25" w:rsidRDefault="0035712B" w:rsidP="0052007E">
      <w:pPr>
        <w:rPr>
          <w:sz w:val="22"/>
          <w:szCs w:val="22"/>
        </w:rPr>
      </w:pPr>
    </w:p>
    <w:p w14:paraId="50E183D2" w14:textId="77777777" w:rsidR="0035712B" w:rsidRPr="00536B25" w:rsidRDefault="0035712B" w:rsidP="00012EE3">
      <w:pPr>
        <w:numPr>
          <w:ilvl w:val="0"/>
          <w:numId w:val="65"/>
        </w:numPr>
        <w:ind w:left="426" w:hanging="426"/>
        <w:jc w:val="both"/>
        <w:rPr>
          <w:b/>
          <w:sz w:val="22"/>
          <w:szCs w:val="22"/>
        </w:rPr>
      </w:pPr>
      <w:r w:rsidRPr="00536B25">
        <w:rPr>
          <w:b/>
          <w:sz w:val="22"/>
          <w:szCs w:val="22"/>
        </w:rPr>
        <w:t>Wymagania prawne oraz wymagane parametry techniczno - użytkowe.</w:t>
      </w:r>
    </w:p>
    <w:p w14:paraId="48FE38EE" w14:textId="77777777" w:rsidR="00D7462E" w:rsidRPr="00D7462E" w:rsidRDefault="00D7462E" w:rsidP="00D7462E">
      <w:pPr>
        <w:jc w:val="both"/>
        <w:rPr>
          <w:b/>
          <w:sz w:val="22"/>
          <w:szCs w:val="22"/>
        </w:rPr>
      </w:pPr>
    </w:p>
    <w:p w14:paraId="5BDAF074" w14:textId="77777777" w:rsidR="00D7462E" w:rsidRPr="00D7462E" w:rsidRDefault="00D7462E" w:rsidP="00012EE3">
      <w:pPr>
        <w:widowControl w:val="0"/>
        <w:numPr>
          <w:ilvl w:val="0"/>
          <w:numId w:val="84"/>
        </w:numPr>
        <w:tabs>
          <w:tab w:val="left" w:pos="567"/>
        </w:tabs>
        <w:adjustRightInd w:val="0"/>
        <w:ind w:hanging="436"/>
        <w:jc w:val="both"/>
        <w:textAlignment w:val="baseline"/>
        <w:rPr>
          <w:b/>
          <w:sz w:val="22"/>
          <w:szCs w:val="22"/>
        </w:rPr>
      </w:pPr>
      <w:r w:rsidRPr="00D7462E">
        <w:rPr>
          <w:b/>
          <w:sz w:val="22"/>
          <w:szCs w:val="22"/>
        </w:rPr>
        <w:t xml:space="preserve">WYMAGANIA OGÓLNE </w:t>
      </w:r>
    </w:p>
    <w:p w14:paraId="794784DA" w14:textId="77777777" w:rsidR="00D7462E" w:rsidRPr="00D7462E" w:rsidRDefault="00D7462E" w:rsidP="00D7462E">
      <w:pPr>
        <w:widowControl w:val="0"/>
        <w:tabs>
          <w:tab w:val="left" w:pos="567"/>
        </w:tabs>
        <w:adjustRightInd w:val="0"/>
        <w:ind w:left="720"/>
        <w:jc w:val="both"/>
        <w:textAlignment w:val="baseline"/>
        <w:rPr>
          <w:b/>
          <w:sz w:val="22"/>
          <w:szCs w:val="22"/>
        </w:rPr>
      </w:pPr>
    </w:p>
    <w:p w14:paraId="47C0A2EB" w14:textId="77777777" w:rsidR="00D7462E" w:rsidRPr="00D7462E" w:rsidRDefault="00D7462E" w:rsidP="00012EE3">
      <w:pPr>
        <w:widowControl w:val="0"/>
        <w:numPr>
          <w:ilvl w:val="0"/>
          <w:numId w:val="83"/>
        </w:numPr>
        <w:tabs>
          <w:tab w:val="num" w:pos="567"/>
          <w:tab w:val="left" w:pos="2842"/>
        </w:tabs>
        <w:adjustRightInd w:val="0"/>
        <w:ind w:hanging="357"/>
        <w:jc w:val="both"/>
        <w:textAlignment w:val="baseline"/>
        <w:rPr>
          <w:bCs/>
          <w:sz w:val="22"/>
          <w:szCs w:val="22"/>
        </w:rPr>
      </w:pPr>
      <w:r w:rsidRPr="00D7462E">
        <w:rPr>
          <w:bCs/>
          <w:sz w:val="22"/>
          <w:szCs w:val="22"/>
        </w:rPr>
        <w:t xml:space="preserve">Oferowany przedmiot zamówienia winien być wolny od wad prawnych i nie naruszający praw majątkowych osób trzecich. W przypadku wystąpienia przez osobę trzecią </w:t>
      </w:r>
      <w:r w:rsidRPr="00D7462E">
        <w:rPr>
          <w:bCs/>
          <w:sz w:val="22"/>
          <w:szCs w:val="22"/>
        </w:rPr>
        <w:br/>
        <w:t>z jakimkolwiek roszczeniem przeciwko Zamawiającemu wynikającym z naruszenia praw autorskich, praw własności przemysłowej lub know-how przez przedmiot zamówienia Wykonawca zobowiązany jest do poniesienia (zwrotu Zamawiającemu) wszystkich kosztów i wydatków z tym związanych, wliczając w to koszty zapłacone przez Zamawiającego na rzecz osób trzecich, których prawa zostały naruszone.</w:t>
      </w:r>
    </w:p>
    <w:p w14:paraId="4436F7CC" w14:textId="77777777" w:rsidR="00D7462E" w:rsidRPr="00D7462E" w:rsidRDefault="00D7462E" w:rsidP="00012EE3">
      <w:pPr>
        <w:widowControl w:val="0"/>
        <w:numPr>
          <w:ilvl w:val="0"/>
          <w:numId w:val="83"/>
        </w:numPr>
        <w:tabs>
          <w:tab w:val="num" w:pos="567"/>
          <w:tab w:val="left" w:pos="2842"/>
        </w:tabs>
        <w:adjustRightInd w:val="0"/>
        <w:ind w:hanging="357"/>
        <w:textAlignment w:val="baseline"/>
        <w:rPr>
          <w:bCs/>
          <w:sz w:val="22"/>
          <w:szCs w:val="22"/>
        </w:rPr>
      </w:pPr>
      <w:r w:rsidRPr="00D7462E">
        <w:rPr>
          <w:bCs/>
          <w:sz w:val="22"/>
          <w:szCs w:val="22"/>
        </w:rPr>
        <w:t>Przedmiot zamówienia winien być fabrycznie nowy.</w:t>
      </w:r>
    </w:p>
    <w:p w14:paraId="0BCD3291" w14:textId="77777777" w:rsidR="00D7462E" w:rsidRPr="00D7462E" w:rsidRDefault="00D7462E" w:rsidP="00012EE3">
      <w:pPr>
        <w:widowControl w:val="0"/>
        <w:numPr>
          <w:ilvl w:val="0"/>
          <w:numId w:val="83"/>
        </w:numPr>
        <w:tabs>
          <w:tab w:val="num" w:pos="567"/>
          <w:tab w:val="left" w:pos="2842"/>
        </w:tabs>
        <w:adjustRightInd w:val="0"/>
        <w:ind w:hanging="357"/>
        <w:jc w:val="both"/>
        <w:textAlignment w:val="baseline"/>
        <w:rPr>
          <w:bCs/>
          <w:sz w:val="22"/>
          <w:szCs w:val="22"/>
        </w:rPr>
      </w:pPr>
      <w:r w:rsidRPr="00D7462E">
        <w:rPr>
          <w:bCs/>
          <w:sz w:val="22"/>
          <w:szCs w:val="22"/>
        </w:rPr>
        <w:t>Przedmiot zamówienia winien spełniać wymagania przepisów prawnych:</w:t>
      </w:r>
    </w:p>
    <w:p w14:paraId="5A1995E7" w14:textId="77777777" w:rsidR="00D7462E" w:rsidRPr="00D7462E" w:rsidRDefault="00D7462E" w:rsidP="00D7462E">
      <w:pPr>
        <w:widowControl w:val="0"/>
        <w:tabs>
          <w:tab w:val="left" w:pos="2842"/>
        </w:tabs>
        <w:adjustRightInd w:val="0"/>
        <w:ind w:left="927"/>
        <w:jc w:val="both"/>
        <w:textAlignment w:val="baseline"/>
        <w:rPr>
          <w:bCs/>
          <w:sz w:val="22"/>
          <w:szCs w:val="22"/>
        </w:rPr>
      </w:pPr>
    </w:p>
    <w:p w14:paraId="6E592632" w14:textId="76E0AC9E" w:rsidR="001F330F" w:rsidRDefault="001F330F" w:rsidP="00012EE3">
      <w:pPr>
        <w:numPr>
          <w:ilvl w:val="0"/>
          <w:numId w:val="86"/>
        </w:numPr>
        <w:ind w:left="0" w:right="15" w:firstLine="426"/>
        <w:jc w:val="both"/>
        <w:textAlignment w:val="top"/>
        <w:rPr>
          <w:sz w:val="22"/>
          <w:szCs w:val="22"/>
        </w:rPr>
      </w:pPr>
      <w:r w:rsidRPr="001F330F">
        <w:rPr>
          <w:sz w:val="22"/>
          <w:szCs w:val="22"/>
        </w:rPr>
        <w:t>Ustawy z dnia 9 czerwca 2011r.</w:t>
      </w:r>
      <w:r>
        <w:rPr>
          <w:sz w:val="22"/>
          <w:szCs w:val="22"/>
        </w:rPr>
        <w:t xml:space="preserve"> </w:t>
      </w:r>
      <w:r w:rsidRPr="001F330F">
        <w:rPr>
          <w:sz w:val="22"/>
          <w:szCs w:val="22"/>
        </w:rPr>
        <w:t xml:space="preserve"> —</w:t>
      </w:r>
      <w:r>
        <w:rPr>
          <w:sz w:val="22"/>
          <w:szCs w:val="22"/>
        </w:rPr>
        <w:t xml:space="preserve"> </w:t>
      </w:r>
      <w:r w:rsidRPr="001F330F">
        <w:rPr>
          <w:sz w:val="22"/>
          <w:szCs w:val="22"/>
        </w:rPr>
        <w:t xml:space="preserve">„Prawo geologiczne i górnicze” </w:t>
      </w:r>
      <w:r>
        <w:rPr>
          <w:sz w:val="22"/>
          <w:szCs w:val="22"/>
        </w:rPr>
        <w:t xml:space="preserve"> </w:t>
      </w:r>
      <w:r w:rsidR="008D214C">
        <w:rPr>
          <w:sz w:val="22"/>
          <w:szCs w:val="22"/>
        </w:rPr>
        <w:t>(Dz.U. 2024, poz. 1290</w:t>
      </w:r>
      <w:r w:rsidRPr="001F330F">
        <w:rPr>
          <w:sz w:val="22"/>
          <w:szCs w:val="22"/>
        </w:rPr>
        <w:t>),</w:t>
      </w:r>
    </w:p>
    <w:p w14:paraId="6514E9C5" w14:textId="601B42D1" w:rsidR="001F330F" w:rsidRPr="00D7462E" w:rsidRDefault="001F330F" w:rsidP="00012EE3">
      <w:pPr>
        <w:numPr>
          <w:ilvl w:val="0"/>
          <w:numId w:val="86"/>
        </w:numPr>
        <w:tabs>
          <w:tab w:val="left" w:pos="709"/>
        </w:tabs>
        <w:ind w:left="709" w:right="15" w:hanging="283"/>
        <w:jc w:val="both"/>
        <w:textAlignment w:val="top"/>
        <w:rPr>
          <w:sz w:val="22"/>
          <w:szCs w:val="22"/>
        </w:rPr>
      </w:pPr>
      <w:r w:rsidRPr="001F330F">
        <w:rPr>
          <w:sz w:val="22"/>
          <w:szCs w:val="22"/>
        </w:rPr>
        <w:t>Rozporządzenia Ministra Energii z dnia 23 listopada 2016 r. — „w sprawie szczegółowych wymagań dotyczących prowadzenia ruchu podzie</w:t>
      </w:r>
      <w:r>
        <w:rPr>
          <w:sz w:val="22"/>
          <w:szCs w:val="22"/>
        </w:rPr>
        <w:t xml:space="preserve">mnych zakładów górniczych”                              </w:t>
      </w:r>
      <w:r w:rsidRPr="001F330F">
        <w:rPr>
          <w:sz w:val="22"/>
          <w:szCs w:val="22"/>
        </w:rPr>
        <w:t xml:space="preserve">(Dz.U. 2017, poz. 1118 z </w:t>
      </w:r>
      <w:proofErr w:type="spellStart"/>
      <w:r w:rsidRPr="001F330F">
        <w:rPr>
          <w:sz w:val="22"/>
          <w:szCs w:val="22"/>
        </w:rPr>
        <w:t>późn</w:t>
      </w:r>
      <w:proofErr w:type="spellEnd"/>
      <w:r w:rsidRPr="001F330F">
        <w:rPr>
          <w:sz w:val="22"/>
          <w:szCs w:val="22"/>
        </w:rPr>
        <w:t>. zm.).</w:t>
      </w:r>
    </w:p>
    <w:p w14:paraId="70BF4647" w14:textId="77777777" w:rsidR="00D7462E" w:rsidRPr="00D7462E" w:rsidRDefault="00D7462E" w:rsidP="00012EE3">
      <w:pPr>
        <w:numPr>
          <w:ilvl w:val="0"/>
          <w:numId w:val="86"/>
        </w:numPr>
        <w:ind w:left="709" w:right="15" w:hanging="283"/>
        <w:jc w:val="both"/>
        <w:textAlignment w:val="top"/>
        <w:rPr>
          <w:sz w:val="22"/>
          <w:szCs w:val="22"/>
        </w:rPr>
      </w:pPr>
      <w:r w:rsidRPr="00D7462E">
        <w:rPr>
          <w:bCs/>
          <w:sz w:val="22"/>
          <w:szCs w:val="22"/>
        </w:rPr>
        <w:t>Przedmiot zamówienia winien być wykonany zgodnie z Dokumentacją Techniczno – Ruchową oraz rysunkiem technicznym zgodnymi z uzyskanym certyfikatem.</w:t>
      </w:r>
    </w:p>
    <w:p w14:paraId="74F7FA77" w14:textId="77777777" w:rsidR="00D7462E" w:rsidRPr="00D7462E" w:rsidRDefault="00D7462E" w:rsidP="00D7462E">
      <w:pPr>
        <w:widowControl w:val="0"/>
        <w:tabs>
          <w:tab w:val="num" w:pos="567"/>
          <w:tab w:val="left" w:pos="2842"/>
        </w:tabs>
        <w:adjustRightInd w:val="0"/>
        <w:ind w:left="927"/>
        <w:jc w:val="both"/>
        <w:textAlignment w:val="baseline"/>
        <w:rPr>
          <w:bCs/>
          <w:sz w:val="22"/>
          <w:szCs w:val="22"/>
        </w:rPr>
      </w:pPr>
    </w:p>
    <w:p w14:paraId="68509DFD" w14:textId="77777777" w:rsidR="00D7462E" w:rsidRPr="00D7462E" w:rsidRDefault="00D7462E" w:rsidP="00012EE3">
      <w:pPr>
        <w:widowControl w:val="0"/>
        <w:numPr>
          <w:ilvl w:val="0"/>
          <w:numId w:val="84"/>
        </w:numPr>
        <w:tabs>
          <w:tab w:val="left" w:pos="709"/>
        </w:tabs>
        <w:adjustRightInd w:val="0"/>
        <w:ind w:hanging="436"/>
        <w:jc w:val="both"/>
        <w:textAlignment w:val="baseline"/>
        <w:rPr>
          <w:b/>
          <w:sz w:val="22"/>
          <w:szCs w:val="22"/>
        </w:rPr>
      </w:pPr>
      <w:r w:rsidRPr="00D7462E">
        <w:rPr>
          <w:b/>
          <w:sz w:val="22"/>
          <w:szCs w:val="22"/>
        </w:rPr>
        <w:t xml:space="preserve">WYMAGANIA SZCZEGÓŁOWE DLA STRZEMION </w:t>
      </w:r>
      <w:r w:rsidRPr="00D7462E">
        <w:rPr>
          <w:b/>
          <w:bCs/>
          <w:sz w:val="22"/>
          <w:szCs w:val="22"/>
        </w:rPr>
        <w:t>KABŁĄKOWYCH V32/V36</w:t>
      </w:r>
      <w:r w:rsidRPr="00D7462E">
        <w:rPr>
          <w:bCs/>
          <w:sz w:val="22"/>
          <w:szCs w:val="22"/>
        </w:rPr>
        <w:t xml:space="preserve"> </w:t>
      </w:r>
    </w:p>
    <w:p w14:paraId="77C9EF5D" w14:textId="77777777" w:rsidR="00D7462E" w:rsidRPr="00D7462E" w:rsidRDefault="00D7462E" w:rsidP="00D7462E">
      <w:pPr>
        <w:widowControl w:val="0"/>
        <w:tabs>
          <w:tab w:val="left" w:pos="709"/>
        </w:tabs>
        <w:adjustRightInd w:val="0"/>
        <w:ind w:left="720"/>
        <w:jc w:val="both"/>
        <w:textAlignment w:val="baseline"/>
        <w:rPr>
          <w:b/>
          <w:sz w:val="22"/>
          <w:szCs w:val="22"/>
        </w:rPr>
      </w:pPr>
      <w:r w:rsidRPr="00D7462E">
        <w:rPr>
          <w:b/>
          <w:bCs/>
          <w:sz w:val="22"/>
          <w:szCs w:val="22"/>
        </w:rPr>
        <w:t>O PODWYŻSZONYCH PARAMETRACH MECHANICZNYC</w:t>
      </w:r>
      <w:r w:rsidRPr="00D7462E">
        <w:rPr>
          <w:b/>
          <w:sz w:val="22"/>
          <w:szCs w:val="22"/>
        </w:rPr>
        <w:t>H.</w:t>
      </w:r>
    </w:p>
    <w:p w14:paraId="18F0B7AD" w14:textId="77777777" w:rsidR="00D7462E" w:rsidRPr="00D7462E" w:rsidRDefault="00D7462E" w:rsidP="00D7462E">
      <w:pPr>
        <w:widowControl w:val="0"/>
        <w:tabs>
          <w:tab w:val="left" w:pos="709"/>
        </w:tabs>
        <w:adjustRightInd w:val="0"/>
        <w:ind w:left="720"/>
        <w:jc w:val="both"/>
        <w:textAlignment w:val="baseline"/>
        <w:rPr>
          <w:b/>
          <w:sz w:val="22"/>
          <w:szCs w:val="22"/>
        </w:rPr>
      </w:pPr>
    </w:p>
    <w:p w14:paraId="65C3291C"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Cs/>
          <w:sz w:val="22"/>
          <w:szCs w:val="22"/>
        </w:rPr>
      </w:pPr>
      <w:r w:rsidRPr="00D7462E">
        <w:rPr>
          <w:bCs/>
          <w:sz w:val="22"/>
          <w:szCs w:val="22"/>
        </w:rPr>
        <w:t xml:space="preserve">Strzemiona kabłąkowe V32/V36 winny spełniać wymagania normy </w:t>
      </w:r>
      <w:r w:rsidRPr="00D7462E">
        <w:rPr>
          <w:b/>
          <w:bCs/>
          <w:sz w:val="22"/>
          <w:szCs w:val="22"/>
        </w:rPr>
        <w:t>PN-G-15011:2011</w:t>
      </w:r>
      <w:r w:rsidRPr="00D7462E">
        <w:rPr>
          <w:bCs/>
          <w:sz w:val="22"/>
          <w:szCs w:val="22"/>
        </w:rPr>
        <w:t>. Obudowa chodników odrzwiami podatnymi z kształtowników korytkowych – Strzemiona               w  zakresie:</w:t>
      </w:r>
    </w:p>
    <w:p w14:paraId="0B0CF908" w14:textId="77777777" w:rsidR="00D7462E" w:rsidRPr="00D7462E" w:rsidRDefault="00D7462E" w:rsidP="00D7462E">
      <w:pPr>
        <w:widowControl w:val="0"/>
        <w:tabs>
          <w:tab w:val="num" w:pos="851"/>
        </w:tabs>
        <w:adjustRightInd w:val="0"/>
        <w:jc w:val="both"/>
        <w:textAlignment w:val="baseline"/>
        <w:rPr>
          <w:bCs/>
          <w:sz w:val="22"/>
          <w:szCs w:val="22"/>
        </w:rPr>
      </w:pPr>
    </w:p>
    <w:p w14:paraId="0BBA63ED" w14:textId="77777777" w:rsidR="00D7462E" w:rsidRPr="00D7462E" w:rsidRDefault="00D7462E" w:rsidP="00012EE3">
      <w:pPr>
        <w:widowControl w:val="0"/>
        <w:numPr>
          <w:ilvl w:val="0"/>
          <w:numId w:val="87"/>
        </w:numPr>
        <w:tabs>
          <w:tab w:val="left" w:pos="1701"/>
        </w:tabs>
        <w:adjustRightInd w:val="0"/>
        <w:ind w:left="1701" w:hanging="567"/>
        <w:jc w:val="both"/>
        <w:textAlignment w:val="baseline"/>
        <w:rPr>
          <w:bCs/>
          <w:sz w:val="22"/>
          <w:szCs w:val="22"/>
        </w:rPr>
      </w:pPr>
      <w:r w:rsidRPr="00D7462E">
        <w:rPr>
          <w:bCs/>
          <w:sz w:val="22"/>
          <w:szCs w:val="22"/>
        </w:rPr>
        <w:t>Pkt 5.5 Badania – Opis badań.</w:t>
      </w:r>
    </w:p>
    <w:p w14:paraId="08984189" w14:textId="77777777" w:rsidR="00D7462E" w:rsidRPr="00D7462E" w:rsidRDefault="00D7462E" w:rsidP="00012EE3">
      <w:pPr>
        <w:widowControl w:val="0"/>
        <w:numPr>
          <w:ilvl w:val="0"/>
          <w:numId w:val="87"/>
        </w:numPr>
        <w:tabs>
          <w:tab w:val="left" w:pos="1701"/>
        </w:tabs>
        <w:adjustRightInd w:val="0"/>
        <w:ind w:left="1701" w:hanging="567"/>
        <w:jc w:val="both"/>
        <w:textAlignment w:val="baseline"/>
        <w:rPr>
          <w:bCs/>
          <w:sz w:val="22"/>
          <w:szCs w:val="22"/>
        </w:rPr>
      </w:pPr>
      <w:r w:rsidRPr="00D7462E">
        <w:rPr>
          <w:bCs/>
          <w:sz w:val="22"/>
          <w:szCs w:val="22"/>
        </w:rPr>
        <w:t>Pkt 6 Deklaracja zgodności i atest</w:t>
      </w:r>
    </w:p>
    <w:p w14:paraId="5416CE5B" w14:textId="77777777" w:rsidR="00D7462E" w:rsidRPr="00D7462E" w:rsidRDefault="00D7462E" w:rsidP="00012EE3">
      <w:pPr>
        <w:widowControl w:val="0"/>
        <w:numPr>
          <w:ilvl w:val="0"/>
          <w:numId w:val="87"/>
        </w:numPr>
        <w:tabs>
          <w:tab w:val="left" w:pos="1701"/>
        </w:tabs>
        <w:adjustRightInd w:val="0"/>
        <w:ind w:left="1701" w:hanging="567"/>
        <w:jc w:val="both"/>
        <w:textAlignment w:val="baseline"/>
        <w:rPr>
          <w:bCs/>
          <w:sz w:val="22"/>
          <w:szCs w:val="22"/>
        </w:rPr>
      </w:pPr>
      <w:r w:rsidRPr="00D7462E">
        <w:rPr>
          <w:bCs/>
          <w:sz w:val="22"/>
          <w:szCs w:val="22"/>
        </w:rPr>
        <w:t>Pkt 8. Pakowanie</w:t>
      </w:r>
    </w:p>
    <w:p w14:paraId="09F74BA2" w14:textId="77777777" w:rsidR="00D7462E" w:rsidRDefault="00D7462E" w:rsidP="00D7462E">
      <w:pPr>
        <w:ind w:left="1980"/>
        <w:jc w:val="both"/>
        <w:rPr>
          <w:bCs/>
          <w:sz w:val="8"/>
          <w:szCs w:val="8"/>
        </w:rPr>
      </w:pPr>
    </w:p>
    <w:p w14:paraId="286F2374" w14:textId="77777777" w:rsidR="001F330F" w:rsidRDefault="001F330F" w:rsidP="00D7462E">
      <w:pPr>
        <w:ind w:left="1980"/>
        <w:jc w:val="both"/>
        <w:rPr>
          <w:bCs/>
          <w:sz w:val="8"/>
          <w:szCs w:val="8"/>
        </w:rPr>
      </w:pPr>
    </w:p>
    <w:p w14:paraId="4AAFE232" w14:textId="77777777" w:rsidR="001F330F" w:rsidRDefault="001F330F" w:rsidP="00D7462E">
      <w:pPr>
        <w:ind w:left="1980"/>
        <w:jc w:val="both"/>
        <w:rPr>
          <w:bCs/>
          <w:sz w:val="8"/>
          <w:szCs w:val="8"/>
        </w:rPr>
      </w:pPr>
    </w:p>
    <w:p w14:paraId="588575D3" w14:textId="77777777" w:rsidR="001F330F" w:rsidRDefault="001F330F" w:rsidP="00D7462E">
      <w:pPr>
        <w:ind w:left="1980"/>
        <w:jc w:val="both"/>
        <w:rPr>
          <w:bCs/>
          <w:sz w:val="8"/>
          <w:szCs w:val="8"/>
        </w:rPr>
      </w:pPr>
    </w:p>
    <w:p w14:paraId="1305FB71" w14:textId="77777777" w:rsidR="001F330F" w:rsidRDefault="001F330F" w:rsidP="00D7462E">
      <w:pPr>
        <w:ind w:left="1980"/>
        <w:jc w:val="both"/>
        <w:rPr>
          <w:bCs/>
          <w:sz w:val="8"/>
          <w:szCs w:val="8"/>
        </w:rPr>
      </w:pPr>
    </w:p>
    <w:p w14:paraId="678BE515" w14:textId="77777777" w:rsidR="001F330F" w:rsidRDefault="001F330F" w:rsidP="00D7462E">
      <w:pPr>
        <w:ind w:left="1980"/>
        <w:jc w:val="both"/>
        <w:rPr>
          <w:bCs/>
          <w:sz w:val="8"/>
          <w:szCs w:val="8"/>
        </w:rPr>
      </w:pPr>
    </w:p>
    <w:p w14:paraId="7CE037F5" w14:textId="77777777" w:rsidR="001F330F" w:rsidRPr="00D7462E" w:rsidRDefault="001F330F" w:rsidP="00D7462E">
      <w:pPr>
        <w:ind w:left="1980"/>
        <w:jc w:val="both"/>
        <w:rPr>
          <w:bCs/>
          <w:sz w:val="8"/>
          <w:szCs w:val="8"/>
        </w:rPr>
      </w:pPr>
    </w:p>
    <w:p w14:paraId="6F1D3FC5"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Cs/>
          <w:sz w:val="22"/>
          <w:szCs w:val="22"/>
        </w:rPr>
      </w:pPr>
      <w:r w:rsidRPr="00D7462E">
        <w:rPr>
          <w:bCs/>
          <w:sz w:val="22"/>
          <w:szCs w:val="22"/>
        </w:rPr>
        <w:lastRenderedPageBreak/>
        <w:t xml:space="preserve">Wytrzymałość jarzma dolnego i górnego winna być badana wg </w:t>
      </w:r>
      <w:r w:rsidRPr="00D7462E">
        <w:rPr>
          <w:b/>
          <w:bCs/>
          <w:sz w:val="22"/>
          <w:szCs w:val="22"/>
        </w:rPr>
        <w:t>PN-G-15026:2017-04</w:t>
      </w:r>
      <w:r w:rsidRPr="00D7462E">
        <w:rPr>
          <w:bCs/>
          <w:sz w:val="22"/>
          <w:szCs w:val="22"/>
        </w:rPr>
        <w:t xml:space="preserve">,                     a wartość obciążenia próbnego nie może być mniejsza niż: </w:t>
      </w:r>
    </w:p>
    <w:p w14:paraId="50245211" w14:textId="77777777" w:rsidR="00D7462E" w:rsidRPr="00D7462E" w:rsidRDefault="00D7462E" w:rsidP="00012EE3">
      <w:pPr>
        <w:widowControl w:val="0"/>
        <w:numPr>
          <w:ilvl w:val="1"/>
          <w:numId w:val="85"/>
        </w:numPr>
        <w:tabs>
          <w:tab w:val="num" w:pos="1701"/>
        </w:tabs>
        <w:adjustRightInd w:val="0"/>
        <w:ind w:left="1701" w:hanging="621"/>
        <w:jc w:val="both"/>
        <w:textAlignment w:val="baseline"/>
        <w:rPr>
          <w:bCs/>
          <w:sz w:val="22"/>
          <w:szCs w:val="22"/>
        </w:rPr>
      </w:pPr>
      <w:r w:rsidRPr="00D7462E">
        <w:rPr>
          <w:b/>
          <w:bCs/>
          <w:sz w:val="22"/>
          <w:szCs w:val="22"/>
        </w:rPr>
        <w:t xml:space="preserve">Pb=680 </w:t>
      </w:r>
      <w:proofErr w:type="spellStart"/>
      <w:r w:rsidRPr="00D7462E">
        <w:rPr>
          <w:b/>
          <w:bCs/>
          <w:sz w:val="22"/>
          <w:szCs w:val="22"/>
        </w:rPr>
        <w:t>kN</w:t>
      </w:r>
      <w:proofErr w:type="spellEnd"/>
      <w:r w:rsidRPr="00D7462E">
        <w:rPr>
          <w:bCs/>
          <w:sz w:val="22"/>
          <w:szCs w:val="22"/>
        </w:rPr>
        <w:t xml:space="preserve"> dla jarzm dolnych i górnych strzemion górnych, środkowych i dolnych V32/V36. </w:t>
      </w:r>
    </w:p>
    <w:p w14:paraId="1C6D266D" w14:textId="77777777" w:rsidR="00D7462E" w:rsidRPr="00D7462E" w:rsidRDefault="00D7462E" w:rsidP="00D7462E">
      <w:pPr>
        <w:tabs>
          <w:tab w:val="left" w:pos="2842"/>
        </w:tabs>
        <w:ind w:left="851"/>
        <w:jc w:val="both"/>
        <w:rPr>
          <w:bCs/>
          <w:sz w:val="8"/>
          <w:szCs w:val="8"/>
        </w:rPr>
      </w:pPr>
    </w:p>
    <w:p w14:paraId="2267EBAE" w14:textId="77777777" w:rsidR="00D7462E" w:rsidRPr="00D7462E" w:rsidRDefault="00D7462E" w:rsidP="00D7462E">
      <w:pPr>
        <w:tabs>
          <w:tab w:val="left" w:pos="2842"/>
        </w:tabs>
        <w:ind w:left="851"/>
        <w:jc w:val="both"/>
        <w:rPr>
          <w:bCs/>
          <w:sz w:val="22"/>
          <w:szCs w:val="22"/>
        </w:rPr>
      </w:pPr>
      <w:r w:rsidRPr="00D7462E">
        <w:rPr>
          <w:bCs/>
          <w:sz w:val="22"/>
          <w:szCs w:val="22"/>
        </w:rPr>
        <w:t xml:space="preserve">Jarzma obciążone w sposób pokazany w normie </w:t>
      </w:r>
      <w:r w:rsidRPr="00D7462E">
        <w:rPr>
          <w:b/>
          <w:bCs/>
          <w:sz w:val="22"/>
          <w:szCs w:val="22"/>
        </w:rPr>
        <w:t>PN-G-15026:2017-04</w:t>
      </w:r>
      <w:r w:rsidRPr="00D7462E">
        <w:rPr>
          <w:bCs/>
          <w:sz w:val="22"/>
          <w:szCs w:val="22"/>
        </w:rPr>
        <w:t xml:space="preserve"> nie mogą wykazywać żadnych pęknięć, naderwań i rozwarstwień. </w:t>
      </w:r>
    </w:p>
    <w:p w14:paraId="07C94203" w14:textId="77777777" w:rsidR="00D7462E" w:rsidRPr="00D7462E" w:rsidRDefault="00D7462E" w:rsidP="00D7462E">
      <w:pPr>
        <w:tabs>
          <w:tab w:val="left" w:pos="2842"/>
        </w:tabs>
        <w:ind w:left="567"/>
        <w:jc w:val="both"/>
        <w:rPr>
          <w:bCs/>
          <w:sz w:val="8"/>
          <w:szCs w:val="8"/>
        </w:rPr>
      </w:pPr>
    </w:p>
    <w:p w14:paraId="4EF631B9"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Cs/>
          <w:sz w:val="22"/>
          <w:szCs w:val="22"/>
        </w:rPr>
      </w:pPr>
      <w:r w:rsidRPr="00D7462E">
        <w:rPr>
          <w:bCs/>
          <w:sz w:val="22"/>
          <w:szCs w:val="22"/>
        </w:rPr>
        <w:t>Materiały użyte na elementy strzemion muszą być zgodne z dokumentacją techniczną,                 przy czym:</w:t>
      </w:r>
    </w:p>
    <w:p w14:paraId="55DE6EBB" w14:textId="77777777" w:rsidR="00D7462E" w:rsidRPr="00D7462E" w:rsidRDefault="00D7462E" w:rsidP="00D7462E">
      <w:pPr>
        <w:widowControl w:val="0"/>
        <w:adjustRightInd w:val="0"/>
        <w:ind w:left="851"/>
        <w:jc w:val="both"/>
        <w:textAlignment w:val="baseline"/>
        <w:rPr>
          <w:bCs/>
          <w:sz w:val="22"/>
          <w:szCs w:val="22"/>
        </w:rPr>
      </w:pPr>
    </w:p>
    <w:p w14:paraId="514AE4AF" w14:textId="77777777" w:rsidR="00D7462E" w:rsidRPr="00D7462E" w:rsidRDefault="00D7462E" w:rsidP="00012EE3">
      <w:pPr>
        <w:widowControl w:val="0"/>
        <w:numPr>
          <w:ilvl w:val="1"/>
          <w:numId w:val="85"/>
        </w:numPr>
        <w:tabs>
          <w:tab w:val="num" w:pos="1560"/>
        </w:tabs>
        <w:adjustRightInd w:val="0"/>
        <w:ind w:left="1560" w:hanging="480"/>
        <w:jc w:val="both"/>
        <w:textAlignment w:val="baseline"/>
        <w:rPr>
          <w:bCs/>
          <w:sz w:val="22"/>
          <w:szCs w:val="22"/>
        </w:rPr>
      </w:pPr>
      <w:r w:rsidRPr="00D7462E">
        <w:rPr>
          <w:bCs/>
          <w:sz w:val="22"/>
          <w:szCs w:val="22"/>
        </w:rPr>
        <w:t xml:space="preserve">jarzma górne (kabłąki) strzemion górnych, środkowych i dolnych  V32/V36 winny być wykonane z pręta stalowego okrągłego </w:t>
      </w:r>
      <w:r w:rsidRPr="00D7462E">
        <w:rPr>
          <w:b/>
          <w:bCs/>
          <w:sz w:val="22"/>
          <w:szCs w:val="22"/>
        </w:rPr>
        <w:t xml:space="preserve">fi min </w:t>
      </w:r>
      <w:smartTag w:uri="urn:schemas-microsoft-com:office:smarttags" w:element="metricconverter">
        <w:smartTagPr>
          <w:attr w:name="ProductID" w:val="27 mm"/>
        </w:smartTagPr>
        <w:r w:rsidRPr="00D7462E">
          <w:rPr>
            <w:b/>
            <w:bCs/>
            <w:sz w:val="22"/>
            <w:szCs w:val="22"/>
          </w:rPr>
          <w:t>27 mm</w:t>
        </w:r>
      </w:smartTag>
      <w:r w:rsidRPr="00D7462E">
        <w:rPr>
          <w:bCs/>
          <w:sz w:val="22"/>
          <w:szCs w:val="22"/>
        </w:rPr>
        <w:t xml:space="preserve"> o parametrach wytrzymałościowych </w:t>
      </w:r>
      <w:proofErr w:type="spellStart"/>
      <w:r w:rsidRPr="00D7462E">
        <w:rPr>
          <w:bCs/>
          <w:sz w:val="22"/>
          <w:szCs w:val="22"/>
        </w:rPr>
        <w:t>Rm</w:t>
      </w:r>
      <w:proofErr w:type="spellEnd"/>
      <w:r w:rsidRPr="00D7462E">
        <w:rPr>
          <w:bCs/>
          <w:sz w:val="22"/>
          <w:szCs w:val="22"/>
        </w:rPr>
        <w:t xml:space="preserve">  min =740MPa; Re min=540MPa; A5 min =17%. </w:t>
      </w:r>
    </w:p>
    <w:p w14:paraId="4133E4DE" w14:textId="77777777" w:rsidR="00D7462E" w:rsidRPr="00D7462E" w:rsidRDefault="00D7462E" w:rsidP="00D7462E">
      <w:pPr>
        <w:widowControl w:val="0"/>
        <w:tabs>
          <w:tab w:val="num" w:pos="1800"/>
        </w:tabs>
        <w:adjustRightInd w:val="0"/>
        <w:ind w:left="1560"/>
        <w:jc w:val="both"/>
        <w:textAlignment w:val="baseline"/>
        <w:rPr>
          <w:bCs/>
          <w:sz w:val="22"/>
          <w:szCs w:val="22"/>
        </w:rPr>
      </w:pPr>
    </w:p>
    <w:p w14:paraId="7EDFE393" w14:textId="77777777" w:rsidR="00D7462E" w:rsidRPr="00D7462E" w:rsidRDefault="00D7462E" w:rsidP="00D7462E">
      <w:pPr>
        <w:ind w:left="709"/>
        <w:jc w:val="both"/>
        <w:rPr>
          <w:sz w:val="8"/>
          <w:szCs w:val="8"/>
        </w:rPr>
      </w:pPr>
    </w:p>
    <w:p w14:paraId="6E2A70D1"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Cs/>
          <w:sz w:val="22"/>
          <w:szCs w:val="22"/>
        </w:rPr>
      </w:pPr>
      <w:r w:rsidRPr="00D7462E">
        <w:rPr>
          <w:bCs/>
          <w:sz w:val="22"/>
          <w:szCs w:val="22"/>
        </w:rPr>
        <w:t>Nakrętki specjalne dla strzemion kabłąkowych winny być wykonane zgodnie                         z odpowiednimi rysunkami wykonawczymi i spełniać poniższe wymagania:</w:t>
      </w:r>
    </w:p>
    <w:p w14:paraId="6D36E9D9" w14:textId="77777777" w:rsidR="00D7462E" w:rsidRPr="00D7462E" w:rsidRDefault="00D7462E" w:rsidP="00D7462E">
      <w:pPr>
        <w:widowControl w:val="0"/>
        <w:adjustRightInd w:val="0"/>
        <w:ind w:left="851"/>
        <w:jc w:val="both"/>
        <w:textAlignment w:val="baseline"/>
        <w:rPr>
          <w:bCs/>
          <w:sz w:val="22"/>
          <w:szCs w:val="22"/>
        </w:rPr>
      </w:pPr>
    </w:p>
    <w:p w14:paraId="6EB627A2" w14:textId="77777777" w:rsidR="00D7462E" w:rsidRPr="00D7462E" w:rsidRDefault="00D7462E" w:rsidP="00012EE3">
      <w:pPr>
        <w:widowControl w:val="0"/>
        <w:numPr>
          <w:ilvl w:val="1"/>
          <w:numId w:val="85"/>
        </w:numPr>
        <w:tabs>
          <w:tab w:val="num" w:pos="1560"/>
        </w:tabs>
        <w:adjustRightInd w:val="0"/>
        <w:jc w:val="both"/>
        <w:textAlignment w:val="baseline"/>
        <w:rPr>
          <w:bCs/>
          <w:sz w:val="22"/>
          <w:szCs w:val="22"/>
        </w:rPr>
      </w:pPr>
      <w:r w:rsidRPr="00D7462E">
        <w:rPr>
          <w:bCs/>
          <w:sz w:val="22"/>
          <w:szCs w:val="22"/>
        </w:rPr>
        <w:t xml:space="preserve">nakrętki specjalne dla strzemion kabłąkowych V32/V36: </w:t>
      </w:r>
      <w:r w:rsidRPr="00D7462E">
        <w:rPr>
          <w:b/>
          <w:bCs/>
          <w:sz w:val="22"/>
          <w:szCs w:val="22"/>
        </w:rPr>
        <w:t>M27,</w:t>
      </w:r>
    </w:p>
    <w:p w14:paraId="5D1B7127" w14:textId="77777777" w:rsidR="00D7462E" w:rsidRPr="00D7462E" w:rsidRDefault="00D7462E" w:rsidP="00012EE3">
      <w:pPr>
        <w:widowControl w:val="0"/>
        <w:numPr>
          <w:ilvl w:val="1"/>
          <w:numId w:val="85"/>
        </w:numPr>
        <w:tabs>
          <w:tab w:val="num" w:pos="1560"/>
        </w:tabs>
        <w:adjustRightInd w:val="0"/>
        <w:ind w:left="1560" w:hanging="480"/>
        <w:jc w:val="both"/>
        <w:textAlignment w:val="baseline"/>
        <w:rPr>
          <w:bCs/>
          <w:sz w:val="22"/>
          <w:szCs w:val="22"/>
        </w:rPr>
      </w:pPr>
      <w:r w:rsidRPr="00D7462E">
        <w:rPr>
          <w:bCs/>
          <w:sz w:val="22"/>
          <w:szCs w:val="22"/>
        </w:rPr>
        <w:t xml:space="preserve">rodzaj gwintu - zgodnie z normą PN-ISO 965-1:2001, PN-ISO 965-2:2001,                           PN-ISO 965-3:2001,  </w:t>
      </w:r>
    </w:p>
    <w:p w14:paraId="00D0D664" w14:textId="77777777" w:rsidR="00D7462E" w:rsidRPr="00D7462E" w:rsidRDefault="00D7462E" w:rsidP="00012EE3">
      <w:pPr>
        <w:widowControl w:val="0"/>
        <w:numPr>
          <w:ilvl w:val="1"/>
          <w:numId w:val="85"/>
        </w:numPr>
        <w:tabs>
          <w:tab w:val="num" w:pos="1560"/>
        </w:tabs>
        <w:adjustRightInd w:val="0"/>
        <w:jc w:val="both"/>
        <w:textAlignment w:val="baseline"/>
        <w:rPr>
          <w:bCs/>
          <w:sz w:val="22"/>
          <w:szCs w:val="22"/>
        </w:rPr>
      </w:pPr>
      <w:r w:rsidRPr="00D7462E">
        <w:rPr>
          <w:bCs/>
          <w:sz w:val="22"/>
          <w:szCs w:val="22"/>
        </w:rPr>
        <w:t>jakość wykonania zgrubna (C ) zgodnie z normą PN-EN ISO 4759-1:2004,</w:t>
      </w:r>
    </w:p>
    <w:p w14:paraId="66BD590C" w14:textId="77777777" w:rsidR="00D7462E" w:rsidRPr="00D7462E" w:rsidRDefault="00D7462E" w:rsidP="00012EE3">
      <w:pPr>
        <w:widowControl w:val="0"/>
        <w:numPr>
          <w:ilvl w:val="1"/>
          <w:numId w:val="85"/>
        </w:numPr>
        <w:tabs>
          <w:tab w:val="num" w:pos="1560"/>
        </w:tabs>
        <w:adjustRightInd w:val="0"/>
        <w:ind w:left="1560" w:hanging="480"/>
        <w:jc w:val="both"/>
        <w:textAlignment w:val="baseline"/>
        <w:rPr>
          <w:bCs/>
          <w:sz w:val="22"/>
          <w:szCs w:val="22"/>
        </w:rPr>
      </w:pPr>
      <w:r w:rsidRPr="00D7462E">
        <w:rPr>
          <w:bCs/>
          <w:sz w:val="22"/>
          <w:szCs w:val="22"/>
        </w:rPr>
        <w:t xml:space="preserve">klasa własności mechanicznych nakrętek – min 8, wg </w:t>
      </w:r>
      <w:hyperlink r:id="rId25" w:history="1">
        <w:r w:rsidRPr="00D7462E">
          <w:rPr>
            <w:bCs/>
            <w:sz w:val="22"/>
            <w:szCs w:val="22"/>
          </w:rPr>
          <w:t>PN-EN ISO 898-2:2012</w:t>
        </w:r>
      </w:hyperlink>
      <w:r w:rsidRPr="00D7462E">
        <w:rPr>
          <w:bCs/>
          <w:sz w:val="22"/>
          <w:szCs w:val="22"/>
        </w:rPr>
        <w:br/>
        <w:t>Tytuł: Własności mechaniczne części złącznych - Nakrętki z określonym obciążeniem próbnym - Gwint zwykły.</w:t>
      </w:r>
    </w:p>
    <w:p w14:paraId="090E0D56" w14:textId="77777777" w:rsidR="00D7462E" w:rsidRPr="00D7462E" w:rsidRDefault="00D7462E" w:rsidP="00D7462E">
      <w:pPr>
        <w:widowControl w:val="0"/>
        <w:tabs>
          <w:tab w:val="num" w:pos="1800"/>
        </w:tabs>
        <w:adjustRightInd w:val="0"/>
        <w:ind w:left="1560"/>
        <w:jc w:val="both"/>
        <w:textAlignment w:val="baseline"/>
        <w:rPr>
          <w:bCs/>
          <w:sz w:val="22"/>
          <w:szCs w:val="22"/>
        </w:rPr>
      </w:pPr>
    </w:p>
    <w:p w14:paraId="7B22515D" w14:textId="77777777" w:rsidR="00D7462E" w:rsidRPr="00D7462E" w:rsidRDefault="00D7462E" w:rsidP="00D7462E">
      <w:pPr>
        <w:ind w:left="709"/>
        <w:jc w:val="both"/>
        <w:rPr>
          <w:sz w:val="8"/>
          <w:szCs w:val="8"/>
        </w:rPr>
      </w:pPr>
    </w:p>
    <w:p w14:paraId="6E9854AB"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
          <w:bCs/>
          <w:sz w:val="22"/>
          <w:szCs w:val="22"/>
        </w:rPr>
      </w:pPr>
      <w:r w:rsidRPr="00D7462E">
        <w:rPr>
          <w:b/>
          <w:bCs/>
          <w:sz w:val="22"/>
          <w:szCs w:val="22"/>
        </w:rPr>
        <w:t>Cechowanie.</w:t>
      </w:r>
    </w:p>
    <w:p w14:paraId="64F515EF" w14:textId="77777777" w:rsidR="00D7462E" w:rsidRPr="00D7462E" w:rsidRDefault="00D7462E" w:rsidP="00D7462E">
      <w:pPr>
        <w:tabs>
          <w:tab w:val="left" w:pos="851"/>
        </w:tabs>
        <w:ind w:left="284"/>
        <w:jc w:val="both"/>
        <w:rPr>
          <w:bCs/>
          <w:sz w:val="8"/>
          <w:szCs w:val="8"/>
        </w:rPr>
      </w:pPr>
    </w:p>
    <w:p w14:paraId="29576EBB" w14:textId="77777777" w:rsidR="00D7462E" w:rsidRPr="00D7462E" w:rsidRDefault="00D7462E" w:rsidP="00D7462E">
      <w:pPr>
        <w:widowControl w:val="0"/>
        <w:tabs>
          <w:tab w:val="left" w:pos="1134"/>
        </w:tabs>
        <w:adjustRightInd w:val="0"/>
        <w:ind w:left="851"/>
        <w:jc w:val="both"/>
        <w:textAlignment w:val="baseline"/>
        <w:rPr>
          <w:bCs/>
          <w:sz w:val="22"/>
          <w:szCs w:val="22"/>
        </w:rPr>
      </w:pPr>
      <w:r w:rsidRPr="00D7462E">
        <w:rPr>
          <w:bCs/>
          <w:sz w:val="22"/>
          <w:szCs w:val="22"/>
        </w:rPr>
        <w:t>Strzemiona muszą być cechowane zgodnie z dokumentacją będącą podstawą wydania certyfikatu.</w:t>
      </w:r>
    </w:p>
    <w:p w14:paraId="1A3FCDE8" w14:textId="77777777" w:rsidR="00D7462E" w:rsidRPr="00D7462E" w:rsidRDefault="00D7462E" w:rsidP="00D7462E">
      <w:pPr>
        <w:rPr>
          <w:bCs/>
          <w:sz w:val="8"/>
          <w:szCs w:val="8"/>
        </w:rPr>
      </w:pPr>
    </w:p>
    <w:p w14:paraId="1CCB0C2F" w14:textId="77777777" w:rsidR="00D7462E" w:rsidRPr="00D7462E" w:rsidRDefault="00D7462E" w:rsidP="00D7462E">
      <w:pPr>
        <w:ind w:left="1440"/>
        <w:rPr>
          <w:bCs/>
          <w:sz w:val="8"/>
          <w:szCs w:val="8"/>
        </w:rPr>
      </w:pPr>
    </w:p>
    <w:p w14:paraId="349F24D1" w14:textId="77777777" w:rsidR="00D7462E" w:rsidRPr="00D7462E" w:rsidRDefault="00D7462E" w:rsidP="00012EE3">
      <w:pPr>
        <w:widowControl w:val="0"/>
        <w:numPr>
          <w:ilvl w:val="0"/>
          <w:numId w:val="88"/>
        </w:numPr>
        <w:tabs>
          <w:tab w:val="num" w:pos="851"/>
        </w:tabs>
        <w:adjustRightInd w:val="0"/>
        <w:ind w:left="851" w:hanging="284"/>
        <w:jc w:val="both"/>
        <w:textAlignment w:val="baseline"/>
        <w:rPr>
          <w:b/>
          <w:bCs/>
          <w:sz w:val="22"/>
          <w:szCs w:val="22"/>
        </w:rPr>
      </w:pPr>
      <w:r w:rsidRPr="00D7462E">
        <w:rPr>
          <w:b/>
          <w:bCs/>
          <w:sz w:val="22"/>
          <w:szCs w:val="22"/>
        </w:rPr>
        <w:t>Pakowanie.</w:t>
      </w:r>
    </w:p>
    <w:p w14:paraId="5854332D" w14:textId="77777777" w:rsidR="00D7462E" w:rsidRPr="00D7462E" w:rsidRDefault="00D7462E" w:rsidP="00D7462E">
      <w:pPr>
        <w:tabs>
          <w:tab w:val="left" w:pos="851"/>
        </w:tabs>
        <w:ind w:left="851"/>
        <w:jc w:val="both"/>
        <w:rPr>
          <w:bCs/>
          <w:sz w:val="8"/>
          <w:szCs w:val="8"/>
        </w:rPr>
      </w:pPr>
    </w:p>
    <w:p w14:paraId="313C299A" w14:textId="77777777" w:rsidR="00D7462E" w:rsidRPr="00D7462E" w:rsidRDefault="00D7462E" w:rsidP="00012EE3">
      <w:pPr>
        <w:widowControl w:val="0"/>
        <w:numPr>
          <w:ilvl w:val="0"/>
          <w:numId w:val="89"/>
        </w:numPr>
        <w:adjustRightInd w:val="0"/>
        <w:ind w:left="1277" w:hanging="426"/>
        <w:jc w:val="both"/>
        <w:textAlignment w:val="baseline"/>
        <w:rPr>
          <w:bCs/>
          <w:sz w:val="22"/>
          <w:szCs w:val="22"/>
        </w:rPr>
      </w:pPr>
      <w:r w:rsidRPr="00D7462E">
        <w:rPr>
          <w:bCs/>
          <w:sz w:val="22"/>
          <w:szCs w:val="22"/>
        </w:rPr>
        <w:t xml:space="preserve">Strzemiona należy dostarczać zmontowane w partiach obejmujących jedną odmianę. </w:t>
      </w:r>
      <w:r w:rsidRPr="00D7462E">
        <w:rPr>
          <w:b/>
          <w:bCs/>
          <w:sz w:val="22"/>
          <w:szCs w:val="22"/>
        </w:rPr>
        <w:t>Śruby i nakrętki strzemion winny być zabezpieczone przed korozją</w:t>
      </w:r>
      <w:r w:rsidRPr="00D7462E">
        <w:rPr>
          <w:bCs/>
          <w:sz w:val="22"/>
          <w:szCs w:val="22"/>
        </w:rPr>
        <w:t xml:space="preserve"> </w:t>
      </w:r>
      <w:r w:rsidRPr="00D7462E">
        <w:rPr>
          <w:b/>
          <w:bCs/>
          <w:sz w:val="22"/>
          <w:szCs w:val="22"/>
        </w:rPr>
        <w:t>smarem ochronnym, a na gwintowane końce śrub winny być nasunięte kapturki                             z tworzywa sztucznego antyelektrostatycznego</w:t>
      </w:r>
      <w:r w:rsidRPr="00D7462E">
        <w:rPr>
          <w:bCs/>
          <w:sz w:val="22"/>
          <w:szCs w:val="22"/>
        </w:rPr>
        <w:t>, zabezpieczające przed zanieczyszczeniem i mechanicznym uszkodzeniem gwintu.</w:t>
      </w:r>
    </w:p>
    <w:p w14:paraId="6C14D421" w14:textId="77777777" w:rsidR="00D7462E" w:rsidRPr="00D7462E" w:rsidRDefault="00D7462E" w:rsidP="00012EE3">
      <w:pPr>
        <w:widowControl w:val="0"/>
        <w:numPr>
          <w:ilvl w:val="0"/>
          <w:numId w:val="89"/>
        </w:numPr>
        <w:adjustRightInd w:val="0"/>
        <w:ind w:left="1277" w:hanging="426"/>
        <w:jc w:val="both"/>
        <w:textAlignment w:val="baseline"/>
        <w:rPr>
          <w:bCs/>
          <w:sz w:val="22"/>
          <w:szCs w:val="22"/>
        </w:rPr>
      </w:pPr>
      <w:r w:rsidRPr="00D7462E">
        <w:rPr>
          <w:bCs/>
          <w:sz w:val="22"/>
          <w:szCs w:val="22"/>
        </w:rPr>
        <w:t xml:space="preserve">Strzemiona należy dostarczyć w kontenerach lub pojemnikach. </w:t>
      </w:r>
    </w:p>
    <w:p w14:paraId="761AF85C" w14:textId="77777777" w:rsidR="00D7462E" w:rsidRPr="00D7462E" w:rsidRDefault="00D7462E" w:rsidP="00D7462E">
      <w:pPr>
        <w:widowControl w:val="0"/>
        <w:adjustRightInd w:val="0"/>
        <w:ind w:left="1277"/>
        <w:jc w:val="both"/>
        <w:textAlignment w:val="baseline"/>
        <w:rPr>
          <w:bCs/>
          <w:sz w:val="22"/>
          <w:szCs w:val="22"/>
        </w:rPr>
      </w:pPr>
      <w:r w:rsidRPr="00D7462E">
        <w:rPr>
          <w:bCs/>
          <w:sz w:val="22"/>
          <w:szCs w:val="22"/>
        </w:rPr>
        <w:t>Pod pojęciem dostaw w pojemnikach należy rozumieć również dostawy na paletach wraz z zabezpieczeniem materiału przed zsunięciem z palety oraz zabezpieczeniem  przed warunkami atmosferycznymi poprzez owinięcie folią.</w:t>
      </w:r>
    </w:p>
    <w:p w14:paraId="03B6E3BA" w14:textId="77777777" w:rsidR="00D7462E" w:rsidRPr="00D7462E" w:rsidRDefault="00D7462E" w:rsidP="00012EE3">
      <w:pPr>
        <w:widowControl w:val="0"/>
        <w:numPr>
          <w:ilvl w:val="0"/>
          <w:numId w:val="89"/>
        </w:numPr>
        <w:tabs>
          <w:tab w:val="num" w:pos="1278"/>
        </w:tabs>
        <w:adjustRightInd w:val="0"/>
        <w:ind w:left="1277" w:hanging="426"/>
        <w:jc w:val="both"/>
        <w:textAlignment w:val="baseline"/>
        <w:rPr>
          <w:bCs/>
          <w:sz w:val="22"/>
          <w:szCs w:val="22"/>
        </w:rPr>
      </w:pPr>
      <w:r w:rsidRPr="00D7462E">
        <w:rPr>
          <w:bCs/>
          <w:sz w:val="22"/>
          <w:szCs w:val="22"/>
        </w:rPr>
        <w:t>Każde opakowanie wykonawca zobowiązany jest zaopatrzyć w przywieszkę, zawierającą następujące dane: nazwę Wykonawcy zamówienia zgodnie z umową, nazwę producenta wyrobu, nazwę i adres Zamawiającego,  nazwę wyrobu, w tym typ, odmianę, wielkość, rodzaj strzemiona, nr partii, ilość sztuk w opakowaniu, nr atestów materiałowych, datę produkcji oraz znak kontroli jakości producenta.</w:t>
      </w:r>
    </w:p>
    <w:p w14:paraId="1A4B0541" w14:textId="77777777" w:rsidR="00D7462E" w:rsidRPr="00D7462E" w:rsidRDefault="00D7462E" w:rsidP="00D7462E">
      <w:pPr>
        <w:widowControl w:val="0"/>
        <w:adjustRightInd w:val="0"/>
        <w:ind w:left="1277"/>
        <w:jc w:val="both"/>
        <w:textAlignment w:val="baseline"/>
        <w:rPr>
          <w:bCs/>
          <w:sz w:val="22"/>
          <w:szCs w:val="22"/>
        </w:rPr>
      </w:pPr>
      <w:r w:rsidRPr="00D7462E">
        <w:rPr>
          <w:bCs/>
          <w:sz w:val="22"/>
          <w:szCs w:val="22"/>
        </w:rPr>
        <w:t>Przywieszki powinny być poprawnie przytwierdzone do opakowania i zabezpieczone  przed wpływami atmosferycznymi</w:t>
      </w:r>
    </w:p>
    <w:p w14:paraId="6729E366" w14:textId="77777777" w:rsidR="00D7462E" w:rsidRDefault="00D7462E" w:rsidP="0052007E">
      <w:pPr>
        <w:ind w:left="284" w:hanging="284"/>
        <w:jc w:val="both"/>
        <w:rPr>
          <w:sz w:val="22"/>
          <w:szCs w:val="22"/>
        </w:rPr>
      </w:pPr>
    </w:p>
    <w:p w14:paraId="4D05B65E" w14:textId="77777777" w:rsidR="00D7462E" w:rsidRDefault="00D7462E" w:rsidP="0052007E">
      <w:pPr>
        <w:ind w:left="284" w:hanging="284"/>
        <w:jc w:val="both"/>
        <w:rPr>
          <w:sz w:val="22"/>
          <w:szCs w:val="22"/>
        </w:rPr>
      </w:pPr>
    </w:p>
    <w:p w14:paraId="6F3206B8" w14:textId="77777777" w:rsidR="00D7462E" w:rsidRDefault="00D7462E" w:rsidP="0052007E">
      <w:pPr>
        <w:ind w:left="284" w:hanging="284"/>
        <w:jc w:val="both"/>
        <w:rPr>
          <w:sz w:val="22"/>
          <w:szCs w:val="22"/>
        </w:rPr>
      </w:pPr>
    </w:p>
    <w:p w14:paraId="6D38A120" w14:textId="77777777" w:rsidR="00D7462E" w:rsidRDefault="00D7462E" w:rsidP="0052007E">
      <w:pPr>
        <w:ind w:left="284" w:hanging="284"/>
        <w:jc w:val="both"/>
        <w:rPr>
          <w:sz w:val="22"/>
          <w:szCs w:val="22"/>
        </w:rPr>
      </w:pPr>
    </w:p>
    <w:p w14:paraId="40CFB055" w14:textId="77777777" w:rsidR="001F330F" w:rsidRDefault="001F330F" w:rsidP="0052007E">
      <w:pPr>
        <w:ind w:left="284" w:hanging="284"/>
        <w:jc w:val="both"/>
        <w:rPr>
          <w:sz w:val="22"/>
          <w:szCs w:val="22"/>
        </w:rPr>
      </w:pPr>
    </w:p>
    <w:p w14:paraId="7AAC904E" w14:textId="77777777" w:rsidR="001F330F" w:rsidRDefault="001F330F" w:rsidP="0052007E">
      <w:pPr>
        <w:ind w:left="284" w:hanging="284"/>
        <w:jc w:val="both"/>
        <w:rPr>
          <w:sz w:val="22"/>
          <w:szCs w:val="22"/>
        </w:rPr>
      </w:pPr>
    </w:p>
    <w:p w14:paraId="492901F6" w14:textId="77777777" w:rsidR="001F330F" w:rsidRDefault="001F330F" w:rsidP="0052007E">
      <w:pPr>
        <w:ind w:left="284" w:hanging="284"/>
        <w:jc w:val="both"/>
        <w:rPr>
          <w:sz w:val="22"/>
          <w:szCs w:val="22"/>
        </w:rPr>
      </w:pPr>
    </w:p>
    <w:p w14:paraId="453D1D7F" w14:textId="77777777" w:rsidR="001F330F" w:rsidRDefault="001F330F" w:rsidP="0052007E">
      <w:pPr>
        <w:ind w:left="284" w:hanging="284"/>
        <w:jc w:val="both"/>
        <w:rPr>
          <w:sz w:val="22"/>
          <w:szCs w:val="22"/>
        </w:rPr>
      </w:pPr>
    </w:p>
    <w:p w14:paraId="54A176E3" w14:textId="77777777" w:rsidR="001F330F" w:rsidRDefault="001F330F" w:rsidP="0052007E">
      <w:pPr>
        <w:ind w:left="284" w:hanging="284"/>
        <w:jc w:val="both"/>
        <w:rPr>
          <w:sz w:val="22"/>
          <w:szCs w:val="22"/>
        </w:rPr>
      </w:pPr>
    </w:p>
    <w:p w14:paraId="515AD5EE" w14:textId="77777777" w:rsidR="001F330F" w:rsidRPr="00536B25" w:rsidRDefault="001F330F" w:rsidP="0052007E">
      <w:pPr>
        <w:ind w:left="284" w:hanging="284"/>
        <w:jc w:val="both"/>
        <w:rPr>
          <w:sz w:val="22"/>
          <w:szCs w:val="22"/>
        </w:rPr>
      </w:pPr>
    </w:p>
    <w:p w14:paraId="3C655D73" w14:textId="77777777" w:rsidR="0035712B" w:rsidRDefault="0035712B" w:rsidP="00012EE3">
      <w:pPr>
        <w:numPr>
          <w:ilvl w:val="0"/>
          <w:numId w:val="65"/>
        </w:numPr>
        <w:ind w:left="426" w:hanging="426"/>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8155AE4" w14:textId="77777777" w:rsidR="0035712B" w:rsidRDefault="0035712B" w:rsidP="001F330F">
      <w:pPr>
        <w:jc w:val="both"/>
        <w:rPr>
          <w:i/>
          <w:color w:val="FF0000"/>
          <w:sz w:val="22"/>
          <w:szCs w:val="22"/>
        </w:rPr>
      </w:pPr>
    </w:p>
    <w:p w14:paraId="4A8458CD" w14:textId="77777777" w:rsidR="001F330F" w:rsidRPr="001F330F" w:rsidRDefault="001F330F" w:rsidP="00012EE3">
      <w:pPr>
        <w:numPr>
          <w:ilvl w:val="0"/>
          <w:numId w:val="90"/>
        </w:numPr>
        <w:suppressAutoHyphens/>
        <w:spacing w:before="120"/>
        <w:jc w:val="both"/>
        <w:rPr>
          <w:sz w:val="22"/>
          <w:szCs w:val="22"/>
        </w:rPr>
      </w:pPr>
      <w:r w:rsidRPr="001F330F">
        <w:rPr>
          <w:sz w:val="22"/>
          <w:szCs w:val="22"/>
        </w:rPr>
        <w:t xml:space="preserve">Oświadczenie o spełnieniu wymagań prawnych i jakościowych oferowanego przedmiotu zamówienia oraz wykaz załączonych dokumentów potwierdzających spełnianie przez oferowane dostawy wymagań określonych przez Zamawiającego – zgodnie  </w:t>
      </w:r>
      <w:r w:rsidRPr="001F330F">
        <w:rPr>
          <w:b/>
          <w:i/>
          <w:sz w:val="22"/>
          <w:szCs w:val="22"/>
        </w:rPr>
        <w:t>z Załącznikiem Nr 3 do niniejszej SWZ</w:t>
      </w:r>
      <w:r w:rsidRPr="001F330F">
        <w:rPr>
          <w:sz w:val="22"/>
          <w:szCs w:val="22"/>
        </w:rPr>
        <w:t>.</w:t>
      </w:r>
    </w:p>
    <w:p w14:paraId="524F8105" w14:textId="77777777" w:rsidR="001F330F" w:rsidRPr="001F330F" w:rsidRDefault="001F330F" w:rsidP="00012EE3">
      <w:pPr>
        <w:numPr>
          <w:ilvl w:val="0"/>
          <w:numId w:val="90"/>
        </w:numPr>
        <w:tabs>
          <w:tab w:val="num" w:pos="709"/>
          <w:tab w:val="num" w:pos="6067"/>
        </w:tabs>
        <w:suppressAutoHyphens/>
        <w:spacing w:before="120"/>
        <w:jc w:val="both"/>
        <w:rPr>
          <w:sz w:val="22"/>
          <w:szCs w:val="22"/>
        </w:rPr>
      </w:pPr>
      <w:r w:rsidRPr="001F330F">
        <w:rPr>
          <w:sz w:val="22"/>
          <w:szCs w:val="22"/>
        </w:rPr>
        <w:t>Aktualny(e) dobrowolny(e) certyfikat(y) na zgodność z wymogami normy PN-G-15011:2011 wydany(e), na podstawie udzielonej akredytacji w zakresie ww. normy, przez akredytowaną jednostkę certyfikującą wyroby.</w:t>
      </w:r>
    </w:p>
    <w:p w14:paraId="4F1580C5" w14:textId="77777777" w:rsidR="001F330F" w:rsidRDefault="001F330F" w:rsidP="001F330F">
      <w:pPr>
        <w:tabs>
          <w:tab w:val="left" w:pos="900"/>
        </w:tabs>
        <w:suppressAutoHyphens/>
        <w:ind w:left="720"/>
        <w:jc w:val="both"/>
        <w:rPr>
          <w:i/>
          <w:sz w:val="22"/>
          <w:szCs w:val="22"/>
        </w:rPr>
      </w:pPr>
      <w:r w:rsidRPr="001F330F">
        <w:rPr>
          <w:i/>
          <w:sz w:val="22"/>
          <w:szCs w:val="22"/>
        </w:rPr>
        <w:t xml:space="preserve">Akredytacja dla jednostki certyfikującej wyroby w zakresie normy PN-G-15011:2011 musi być udzielona przez Polskie Centrum Akredytacji 01-382 Warszawa,  ul. Szczotkarska 42 lub przez inne jednostki akredytujące, których Certyfikaty Akredytacji, Polskie Centrum Akredytacji uznaje na podstawie członkostwa w organizacjach międzynarodowych zrzeszających jednostki akredytujące lub na podstawie zawartych porozumień międzynarodowych, skutkujących  </w:t>
      </w:r>
      <w:r w:rsidRPr="001F330F">
        <w:rPr>
          <w:i/>
          <w:sz w:val="22"/>
          <w:szCs w:val="22"/>
        </w:rPr>
        <w:br/>
        <w:t>w wzajemnym uznawaniem Certyfikatów Akredytacji.</w:t>
      </w:r>
    </w:p>
    <w:p w14:paraId="3B670CF9" w14:textId="77777777" w:rsidR="001F330F" w:rsidRPr="001F330F" w:rsidRDefault="001F330F" w:rsidP="001F330F">
      <w:pPr>
        <w:tabs>
          <w:tab w:val="left" w:pos="900"/>
        </w:tabs>
        <w:suppressAutoHyphens/>
        <w:ind w:left="720"/>
        <w:jc w:val="both"/>
        <w:rPr>
          <w:i/>
          <w:sz w:val="22"/>
          <w:szCs w:val="22"/>
        </w:rPr>
      </w:pPr>
    </w:p>
    <w:p w14:paraId="06F9EB3F" w14:textId="77777777" w:rsidR="001F330F" w:rsidRPr="001F330F" w:rsidRDefault="001F330F" w:rsidP="001F330F">
      <w:pPr>
        <w:tabs>
          <w:tab w:val="left" w:pos="900"/>
        </w:tabs>
        <w:suppressAutoHyphens/>
        <w:ind w:left="720"/>
        <w:jc w:val="both"/>
        <w:rPr>
          <w:i/>
          <w:sz w:val="22"/>
          <w:szCs w:val="22"/>
        </w:rPr>
      </w:pPr>
      <w:r w:rsidRPr="001F330F">
        <w:rPr>
          <w:i/>
          <w:sz w:val="22"/>
          <w:szCs w:val="22"/>
        </w:rPr>
        <w:t>lub</w:t>
      </w:r>
    </w:p>
    <w:p w14:paraId="7B698D09" w14:textId="77777777" w:rsidR="001F330F" w:rsidRDefault="001F330F" w:rsidP="001F330F">
      <w:pPr>
        <w:widowControl w:val="0"/>
        <w:adjustRightInd w:val="0"/>
        <w:ind w:left="720"/>
        <w:jc w:val="both"/>
        <w:textAlignment w:val="baseline"/>
        <w:rPr>
          <w:sz w:val="22"/>
          <w:szCs w:val="22"/>
        </w:rPr>
      </w:pPr>
    </w:p>
    <w:p w14:paraId="3CC29605" w14:textId="77777777" w:rsidR="001F330F" w:rsidRPr="001F330F" w:rsidRDefault="001F330F" w:rsidP="001F330F">
      <w:pPr>
        <w:widowControl w:val="0"/>
        <w:adjustRightInd w:val="0"/>
        <w:ind w:left="720"/>
        <w:jc w:val="both"/>
        <w:textAlignment w:val="baseline"/>
        <w:rPr>
          <w:sz w:val="22"/>
          <w:szCs w:val="22"/>
        </w:rPr>
      </w:pPr>
      <w:r w:rsidRPr="001F330F">
        <w:rPr>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t>
      </w:r>
    </w:p>
    <w:p w14:paraId="5EB7C16D" w14:textId="77777777" w:rsidR="001F330F" w:rsidRDefault="001F330F" w:rsidP="001F330F">
      <w:pPr>
        <w:jc w:val="both"/>
        <w:rPr>
          <w:i/>
          <w:color w:val="FF0000"/>
          <w:sz w:val="22"/>
          <w:szCs w:val="22"/>
        </w:rPr>
      </w:pPr>
    </w:p>
    <w:p w14:paraId="064CA3A4" w14:textId="77777777" w:rsidR="0035712B" w:rsidRPr="006C6775" w:rsidRDefault="0035712B" w:rsidP="0052007E">
      <w:pPr>
        <w:ind w:left="426"/>
        <w:jc w:val="both"/>
        <w:rPr>
          <w:i/>
          <w:sz w:val="22"/>
          <w:szCs w:val="22"/>
        </w:rPr>
      </w:pPr>
      <w:r w:rsidRPr="006C6775">
        <w:rPr>
          <w:i/>
          <w:sz w:val="22"/>
          <w:szCs w:val="22"/>
        </w:rPr>
        <w:t>UWAGA:</w:t>
      </w:r>
    </w:p>
    <w:p w14:paraId="452E70A4" w14:textId="77777777" w:rsidR="0035712B" w:rsidRPr="00EE44BA" w:rsidRDefault="0035712B" w:rsidP="00012EE3">
      <w:pPr>
        <w:pStyle w:val="Akapitzlist"/>
        <w:numPr>
          <w:ilvl w:val="0"/>
          <w:numId w:val="64"/>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77777777" w:rsidR="0035712B" w:rsidRPr="006C6775" w:rsidRDefault="0035712B" w:rsidP="00012EE3">
      <w:pPr>
        <w:pStyle w:val="Akapitzlist"/>
        <w:numPr>
          <w:ilvl w:val="0"/>
          <w:numId w:val="64"/>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6"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012EE3">
      <w:pPr>
        <w:pStyle w:val="Akapitzlist"/>
        <w:numPr>
          <w:ilvl w:val="0"/>
          <w:numId w:val="45"/>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Default="0035712B" w:rsidP="0052007E">
      <w:pPr>
        <w:ind w:left="284" w:hanging="284"/>
        <w:jc w:val="both"/>
        <w:rPr>
          <w:sz w:val="22"/>
          <w:szCs w:val="22"/>
        </w:rPr>
      </w:pPr>
    </w:p>
    <w:p w14:paraId="722DD8E2" w14:textId="77777777" w:rsidR="001F330F" w:rsidRDefault="001F330F" w:rsidP="00012EE3">
      <w:pPr>
        <w:numPr>
          <w:ilvl w:val="0"/>
          <w:numId w:val="90"/>
        </w:numPr>
        <w:tabs>
          <w:tab w:val="num" w:pos="709"/>
          <w:tab w:val="num" w:pos="900"/>
          <w:tab w:val="num" w:pos="6067"/>
        </w:tabs>
        <w:suppressAutoHyphens/>
        <w:ind w:left="709" w:hanging="425"/>
        <w:jc w:val="both"/>
        <w:rPr>
          <w:sz w:val="22"/>
          <w:szCs w:val="22"/>
        </w:rPr>
      </w:pPr>
      <w:r w:rsidRPr="001F330F">
        <w:rPr>
          <w:sz w:val="22"/>
          <w:szCs w:val="22"/>
        </w:rPr>
        <w:t xml:space="preserve">Dokument zawierający co najmniej rysunek techniczny oferowanego przedmiotu zamówienia, zgodny z uzyskanym certyfikatem. </w:t>
      </w:r>
    </w:p>
    <w:p w14:paraId="63E65D92" w14:textId="77777777" w:rsidR="001F330F" w:rsidRDefault="001F330F" w:rsidP="00012EE3">
      <w:pPr>
        <w:numPr>
          <w:ilvl w:val="0"/>
          <w:numId w:val="90"/>
        </w:numPr>
        <w:tabs>
          <w:tab w:val="num" w:pos="709"/>
          <w:tab w:val="num" w:pos="900"/>
          <w:tab w:val="num" w:pos="6067"/>
        </w:tabs>
        <w:suppressAutoHyphens/>
        <w:ind w:left="709" w:hanging="425"/>
        <w:jc w:val="both"/>
        <w:rPr>
          <w:sz w:val="22"/>
          <w:szCs w:val="22"/>
        </w:rPr>
      </w:pPr>
      <w:r w:rsidRPr="001F330F">
        <w:rPr>
          <w:sz w:val="22"/>
          <w:szCs w:val="22"/>
        </w:rPr>
        <w:t>Wzór(y) cechy stosowanej przez Wykonawcę do oznaczenia wyrobu.</w:t>
      </w:r>
    </w:p>
    <w:p w14:paraId="17A09377" w14:textId="77777777" w:rsidR="001F330F" w:rsidRPr="001F330F" w:rsidRDefault="001F330F" w:rsidP="00012EE3">
      <w:pPr>
        <w:numPr>
          <w:ilvl w:val="0"/>
          <w:numId w:val="90"/>
        </w:numPr>
        <w:tabs>
          <w:tab w:val="num" w:pos="709"/>
          <w:tab w:val="num" w:pos="900"/>
          <w:tab w:val="num" w:pos="6067"/>
        </w:tabs>
        <w:suppressAutoHyphens/>
        <w:ind w:left="709" w:hanging="425"/>
        <w:jc w:val="both"/>
        <w:rPr>
          <w:sz w:val="22"/>
          <w:szCs w:val="22"/>
        </w:rPr>
      </w:pPr>
      <w:r w:rsidRPr="001F330F">
        <w:rPr>
          <w:sz w:val="22"/>
          <w:szCs w:val="22"/>
        </w:rPr>
        <w:t xml:space="preserve">Oświadczenie Wykonawcy określające wagę jednostkową oferowanego przedmiotu zamówienia zgodnie </w:t>
      </w:r>
      <w:r w:rsidRPr="001F330F">
        <w:rPr>
          <w:b/>
          <w:iCs/>
          <w:sz w:val="22"/>
          <w:szCs w:val="22"/>
        </w:rPr>
        <w:t>z tabelą stanowiącą integralną część załącznika nr 3</w:t>
      </w:r>
      <w:r w:rsidRPr="001F330F">
        <w:rPr>
          <w:sz w:val="22"/>
          <w:szCs w:val="22"/>
        </w:rPr>
        <w:t>.</w:t>
      </w:r>
    </w:p>
    <w:p w14:paraId="10021842" w14:textId="77777777" w:rsidR="001F330F" w:rsidRDefault="001F330F" w:rsidP="0052007E">
      <w:pPr>
        <w:ind w:left="284" w:hanging="284"/>
        <w:jc w:val="both"/>
        <w:rPr>
          <w:sz w:val="22"/>
          <w:szCs w:val="22"/>
        </w:rPr>
      </w:pPr>
    </w:p>
    <w:p w14:paraId="3B6958AB" w14:textId="77777777" w:rsidR="001F330F" w:rsidRDefault="001F330F" w:rsidP="0052007E">
      <w:pPr>
        <w:ind w:left="284" w:hanging="284"/>
        <w:jc w:val="both"/>
        <w:rPr>
          <w:sz w:val="22"/>
          <w:szCs w:val="22"/>
        </w:rPr>
      </w:pPr>
    </w:p>
    <w:p w14:paraId="537B76E8" w14:textId="77777777" w:rsidR="001F330F" w:rsidRDefault="001F330F" w:rsidP="0052007E">
      <w:pPr>
        <w:ind w:left="284" w:hanging="284"/>
        <w:jc w:val="both"/>
        <w:rPr>
          <w:sz w:val="22"/>
          <w:szCs w:val="22"/>
        </w:rPr>
      </w:pPr>
    </w:p>
    <w:p w14:paraId="20F3934F" w14:textId="77777777" w:rsidR="001F330F" w:rsidRPr="00536B25" w:rsidRDefault="001F330F" w:rsidP="0052007E">
      <w:pPr>
        <w:ind w:left="284" w:hanging="284"/>
        <w:jc w:val="both"/>
        <w:rPr>
          <w:sz w:val="22"/>
          <w:szCs w:val="22"/>
        </w:rPr>
      </w:pPr>
    </w:p>
    <w:p w14:paraId="464A4314" w14:textId="77777777" w:rsidR="0035712B" w:rsidRPr="00536B25" w:rsidRDefault="0035712B" w:rsidP="00012EE3">
      <w:pPr>
        <w:numPr>
          <w:ilvl w:val="0"/>
          <w:numId w:val="65"/>
        </w:numPr>
        <w:ind w:left="426" w:hanging="426"/>
        <w:jc w:val="both"/>
        <w:rPr>
          <w:b/>
          <w:iCs/>
          <w:sz w:val="22"/>
          <w:szCs w:val="22"/>
        </w:rPr>
      </w:pPr>
      <w:r w:rsidRPr="00536B25">
        <w:rPr>
          <w:b/>
          <w:iCs/>
          <w:sz w:val="22"/>
          <w:szCs w:val="22"/>
        </w:rPr>
        <w:lastRenderedPageBreak/>
        <w:t>Dokumenty i informacje wymagane przed zawarciem umowy:</w:t>
      </w:r>
    </w:p>
    <w:p w14:paraId="29FC27B7" w14:textId="77777777" w:rsidR="0035712B" w:rsidRPr="00536B25" w:rsidRDefault="0035712B" w:rsidP="00012EE3">
      <w:pPr>
        <w:pStyle w:val="Akapitzlist"/>
        <w:numPr>
          <w:ilvl w:val="0"/>
          <w:numId w:val="4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012EE3">
      <w:pPr>
        <w:pStyle w:val="Akapitzlist"/>
        <w:numPr>
          <w:ilvl w:val="0"/>
          <w:numId w:val="4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1D926842" w14:textId="77777777" w:rsidR="001F330F" w:rsidRDefault="001F330F" w:rsidP="0052007E">
      <w:pPr>
        <w:ind w:left="709"/>
        <w:jc w:val="both"/>
        <w:rPr>
          <w:b/>
          <w:iCs/>
          <w:sz w:val="22"/>
          <w:szCs w:val="22"/>
        </w:rPr>
      </w:pPr>
      <w:bookmarkStart w:id="30" w:name="_Hlk3625885"/>
    </w:p>
    <w:p w14:paraId="20150096" w14:textId="77777777" w:rsidR="001F330F" w:rsidRPr="001F330F" w:rsidRDefault="001F330F" w:rsidP="00012EE3">
      <w:pPr>
        <w:numPr>
          <w:ilvl w:val="0"/>
          <w:numId w:val="91"/>
        </w:numPr>
        <w:suppressAutoHyphens/>
        <w:ind w:left="993" w:hanging="294"/>
        <w:jc w:val="both"/>
        <w:rPr>
          <w:sz w:val="22"/>
          <w:szCs w:val="22"/>
        </w:rPr>
      </w:pPr>
      <w:r w:rsidRPr="001F330F">
        <w:rPr>
          <w:sz w:val="22"/>
          <w:szCs w:val="22"/>
        </w:rPr>
        <w:t>Aktualny(e) dobrowolny(e) certyfikat(y) wydany przez jednostkę certyfikującą wyroby               dla przedmiotu zamówienia.</w:t>
      </w:r>
    </w:p>
    <w:p w14:paraId="60C42F2A" w14:textId="77777777" w:rsidR="001F330F" w:rsidRPr="001F330F" w:rsidRDefault="001F330F" w:rsidP="00012EE3">
      <w:pPr>
        <w:numPr>
          <w:ilvl w:val="0"/>
          <w:numId w:val="91"/>
        </w:numPr>
        <w:suppressAutoHyphens/>
        <w:ind w:left="993" w:hanging="294"/>
        <w:jc w:val="both"/>
        <w:rPr>
          <w:sz w:val="22"/>
          <w:szCs w:val="22"/>
        </w:rPr>
      </w:pPr>
      <w:r w:rsidRPr="001F330F">
        <w:rPr>
          <w:sz w:val="22"/>
          <w:szCs w:val="22"/>
        </w:rPr>
        <w:t>Dokumentacja Techniczna wraz z rysunkiem technicznym oferowanego przedmiotu zamówienia, potwierdzająca spełnienie przez oferowany wyrób wymaganych                                przez Zamawiającego parametrów techniczno-użytkowych przedmiotu zamówienia, zgodna  z uzyskanym  certyfikatem.</w:t>
      </w:r>
    </w:p>
    <w:p w14:paraId="615252B2" w14:textId="77777777" w:rsidR="001F330F" w:rsidRPr="001F330F" w:rsidRDefault="001F330F" w:rsidP="00012EE3">
      <w:pPr>
        <w:numPr>
          <w:ilvl w:val="0"/>
          <w:numId w:val="91"/>
        </w:numPr>
        <w:suppressAutoHyphens/>
        <w:ind w:left="993" w:hanging="294"/>
        <w:jc w:val="both"/>
        <w:rPr>
          <w:sz w:val="22"/>
          <w:szCs w:val="22"/>
        </w:rPr>
      </w:pPr>
      <w:r w:rsidRPr="001F330F">
        <w:rPr>
          <w:sz w:val="22"/>
          <w:szCs w:val="22"/>
        </w:rPr>
        <w:t xml:space="preserve">Instrukcja użytkowania. </w:t>
      </w:r>
    </w:p>
    <w:p w14:paraId="2E3B5AD8" w14:textId="77777777" w:rsidR="001F330F" w:rsidRPr="001F330F" w:rsidRDefault="001F330F" w:rsidP="00012EE3">
      <w:pPr>
        <w:numPr>
          <w:ilvl w:val="0"/>
          <w:numId w:val="91"/>
        </w:numPr>
        <w:suppressAutoHyphens/>
        <w:ind w:left="993" w:hanging="294"/>
        <w:jc w:val="both"/>
        <w:rPr>
          <w:sz w:val="22"/>
          <w:szCs w:val="22"/>
        </w:rPr>
      </w:pPr>
      <w:r w:rsidRPr="001F330F">
        <w:rPr>
          <w:sz w:val="22"/>
          <w:szCs w:val="22"/>
        </w:rPr>
        <w:t>Wzór(y) cechy stosowanej przez Wykonawcę do oznaczenia wyrobu.</w:t>
      </w:r>
    </w:p>
    <w:p w14:paraId="14B65BA2" w14:textId="77777777" w:rsidR="001F330F" w:rsidRDefault="001F330F" w:rsidP="0052007E">
      <w:pPr>
        <w:ind w:left="709"/>
        <w:jc w:val="both"/>
        <w:rPr>
          <w:b/>
          <w:iCs/>
          <w:sz w:val="22"/>
          <w:szCs w:val="22"/>
        </w:rPr>
      </w:pPr>
    </w:p>
    <w:p w14:paraId="2CB7BE87" w14:textId="77777777" w:rsidR="001F330F" w:rsidRDefault="001F330F" w:rsidP="001F330F">
      <w:pPr>
        <w:jc w:val="both"/>
        <w:rPr>
          <w:b/>
          <w:iCs/>
          <w:sz w:val="22"/>
          <w:szCs w:val="22"/>
        </w:rPr>
      </w:pPr>
    </w:p>
    <w:p w14:paraId="4FC50C7B" w14:textId="77777777" w:rsidR="0035712B" w:rsidRPr="00536B25" w:rsidRDefault="0035712B" w:rsidP="0052007E">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52007E">
      <w:pPr>
        <w:jc w:val="both"/>
        <w:rPr>
          <w:sz w:val="22"/>
          <w:szCs w:val="22"/>
        </w:rPr>
      </w:pPr>
    </w:p>
    <w:p w14:paraId="281CCD3C" w14:textId="77777777" w:rsidR="0035712B" w:rsidRPr="00536B25" w:rsidRDefault="0035712B" w:rsidP="00012EE3">
      <w:pPr>
        <w:pStyle w:val="Akapitzlist"/>
        <w:numPr>
          <w:ilvl w:val="0"/>
          <w:numId w:val="4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012EE3">
      <w:pPr>
        <w:pStyle w:val="Akapitzlist"/>
        <w:numPr>
          <w:ilvl w:val="0"/>
          <w:numId w:val="4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52007E">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52007E">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52007E">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Default="0035712B" w:rsidP="0052007E">
      <w:pPr>
        <w:pStyle w:val="Akapitzlist"/>
        <w:ind w:left="644"/>
        <w:jc w:val="both"/>
        <w:rPr>
          <w:sz w:val="22"/>
          <w:szCs w:val="22"/>
        </w:rPr>
      </w:pPr>
      <w:r>
        <w:rPr>
          <w:sz w:val="22"/>
          <w:szCs w:val="22"/>
        </w:rPr>
        <w:t>Nr telefonu</w:t>
      </w:r>
      <w:r w:rsidRPr="00536B25">
        <w:rPr>
          <w:sz w:val="22"/>
          <w:szCs w:val="22"/>
        </w:rPr>
        <w:tab/>
        <w:t>_________________________</w:t>
      </w:r>
    </w:p>
    <w:p w14:paraId="3B6198EA" w14:textId="77777777" w:rsidR="001F330F" w:rsidRPr="00536B25" w:rsidRDefault="001F330F" w:rsidP="0052007E">
      <w:pPr>
        <w:pStyle w:val="Akapitzlist"/>
        <w:ind w:left="644"/>
        <w:jc w:val="both"/>
        <w:rPr>
          <w:b/>
          <w:sz w:val="22"/>
          <w:szCs w:val="22"/>
        </w:rPr>
      </w:pPr>
    </w:p>
    <w:p w14:paraId="15B7ABAA" w14:textId="42416689" w:rsidR="001F330F" w:rsidRDefault="0035712B" w:rsidP="001F330F">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7" w:history="1">
        <w:r w:rsidR="001F330F" w:rsidRPr="001F330F">
          <w:rPr>
            <w:b/>
            <w:iCs/>
            <w:sz w:val="22"/>
            <w:szCs w:val="22"/>
          </w:rPr>
          <w:t>artur.mandrysz@pgg.p</w:t>
        </w:r>
        <w:r w:rsidR="001F330F" w:rsidRPr="001F330F">
          <w:rPr>
            <w:b/>
          </w:rPr>
          <w:t>l</w:t>
        </w:r>
      </w:hyperlink>
      <w:r w:rsidR="001F330F" w:rsidRPr="001F330F">
        <w:rPr>
          <w:b/>
          <w:iCs/>
          <w:sz w:val="22"/>
          <w:szCs w:val="22"/>
        </w:rPr>
        <w:t xml:space="preserve"> </w:t>
      </w:r>
      <w:r w:rsidRPr="00536B25">
        <w:rPr>
          <w:b/>
          <w:iCs/>
          <w:sz w:val="22"/>
          <w:szCs w:val="22"/>
        </w:rPr>
        <w:t xml:space="preserve">w terminie do 5 dni </w:t>
      </w:r>
      <w:r w:rsidR="001F330F">
        <w:rPr>
          <w:b/>
          <w:iCs/>
          <w:sz w:val="22"/>
          <w:szCs w:val="22"/>
        </w:rPr>
        <w:t xml:space="preserve">                 </w:t>
      </w:r>
      <w:r w:rsidRPr="00536B25">
        <w:rPr>
          <w:b/>
          <w:iCs/>
          <w:sz w:val="22"/>
          <w:szCs w:val="22"/>
        </w:rPr>
        <w:t xml:space="preserve">od daty rozstrzygnięcia postępowania w przeciwnym wypadku </w:t>
      </w:r>
      <w:r w:rsidRPr="001F330F">
        <w:rPr>
          <w:b/>
          <w:iCs/>
          <w:sz w:val="22"/>
          <w:szCs w:val="22"/>
        </w:rPr>
        <w:t>zawarcie umowy</w:t>
      </w:r>
      <w:r w:rsidRPr="00536B25">
        <w:rPr>
          <w:b/>
          <w:sz w:val="22"/>
          <w:szCs w:val="22"/>
        </w:rPr>
        <w:t xml:space="preserve"> będzie niemożliwe z przyczyn</w:t>
      </w:r>
      <w:r w:rsidR="001F330F">
        <w:rPr>
          <w:b/>
          <w:sz w:val="22"/>
          <w:szCs w:val="22"/>
        </w:rPr>
        <w:t xml:space="preserve"> leżących po stronie Wykonawcy.</w:t>
      </w:r>
    </w:p>
    <w:p w14:paraId="62075E13" w14:textId="77777777" w:rsidR="001F330F" w:rsidRPr="001F330F" w:rsidRDefault="001F330F" w:rsidP="001F330F">
      <w:pPr>
        <w:jc w:val="both"/>
        <w:rPr>
          <w:b/>
          <w:sz w:val="22"/>
          <w:szCs w:val="22"/>
        </w:rPr>
      </w:pPr>
    </w:p>
    <w:p w14:paraId="7B75FEFD" w14:textId="77777777" w:rsidR="0052007E" w:rsidRPr="00B442C8" w:rsidRDefault="0052007E" w:rsidP="00012EE3">
      <w:pPr>
        <w:numPr>
          <w:ilvl w:val="0"/>
          <w:numId w:val="65"/>
        </w:numPr>
        <w:ind w:left="426" w:hanging="426"/>
        <w:jc w:val="both"/>
        <w:rPr>
          <w:b/>
          <w:iCs/>
          <w:sz w:val="22"/>
          <w:szCs w:val="22"/>
        </w:rPr>
      </w:pPr>
      <w:r w:rsidRPr="00B442C8">
        <w:rPr>
          <w:b/>
          <w:iCs/>
          <w:sz w:val="22"/>
          <w:szCs w:val="22"/>
        </w:rPr>
        <w:t>Dokumenty wymagane przy dostawie:</w:t>
      </w:r>
    </w:p>
    <w:p w14:paraId="78C43AC0" w14:textId="4FB0E39B" w:rsidR="0052007E" w:rsidRPr="00B442C8" w:rsidRDefault="0052007E" w:rsidP="00012EE3">
      <w:pPr>
        <w:pStyle w:val="Akapitzlist"/>
        <w:numPr>
          <w:ilvl w:val="0"/>
          <w:numId w:val="43"/>
        </w:numPr>
        <w:tabs>
          <w:tab w:val="clear" w:pos="360"/>
          <w:tab w:val="num" w:pos="709"/>
        </w:tabs>
        <w:ind w:left="709" w:hanging="284"/>
        <w:contextualSpacing w:val="0"/>
        <w:jc w:val="both"/>
        <w:rPr>
          <w:b/>
          <w:iCs/>
          <w:sz w:val="22"/>
          <w:szCs w:val="22"/>
          <w:u w:val="single"/>
        </w:rPr>
      </w:pPr>
      <w:r w:rsidRPr="00B442C8">
        <w:rPr>
          <w:b/>
          <w:iCs/>
          <w:sz w:val="22"/>
          <w:szCs w:val="22"/>
        </w:rPr>
        <w:t xml:space="preserve">Dokumenty wymagane przy pierwszej dostawie </w:t>
      </w:r>
      <w:r w:rsidRPr="00B442C8">
        <w:rPr>
          <w:b/>
          <w:bCs/>
          <w:iCs/>
          <w:sz w:val="22"/>
          <w:szCs w:val="22"/>
        </w:rPr>
        <w:t xml:space="preserve">do składu konsygnacyjnego </w:t>
      </w:r>
      <w:r w:rsidR="001F330F">
        <w:rPr>
          <w:b/>
          <w:bCs/>
          <w:iCs/>
          <w:sz w:val="22"/>
          <w:szCs w:val="22"/>
        </w:rPr>
        <w:t xml:space="preserve">                          </w:t>
      </w:r>
      <w:r w:rsidRPr="00B442C8">
        <w:rPr>
          <w:b/>
          <w:bCs/>
          <w:iCs/>
          <w:sz w:val="22"/>
          <w:szCs w:val="22"/>
        </w:rPr>
        <w:t>lub magazynu własnego</w:t>
      </w:r>
      <w:r w:rsidRPr="00B442C8">
        <w:rPr>
          <w:b/>
          <w:iCs/>
          <w:sz w:val="22"/>
          <w:szCs w:val="22"/>
        </w:rPr>
        <w:t xml:space="preserve"> każdego Oddziału Polskiej Grupy Górniczej S.A. objętego umową </w:t>
      </w:r>
      <w:r w:rsidRPr="00B442C8">
        <w:rPr>
          <w:b/>
          <w:iCs/>
          <w:sz w:val="22"/>
          <w:szCs w:val="22"/>
          <w:u w:val="single"/>
        </w:rPr>
        <w:t>w formie papierowej:</w:t>
      </w:r>
      <w:r w:rsidR="001F330F">
        <w:rPr>
          <w:b/>
          <w:iCs/>
          <w:sz w:val="22"/>
          <w:szCs w:val="22"/>
          <w:u w:val="single"/>
        </w:rPr>
        <w:t xml:space="preserve"> nie dotyczy.</w:t>
      </w:r>
    </w:p>
    <w:p w14:paraId="01AE1025" w14:textId="0329E561" w:rsidR="0052007E" w:rsidRPr="001F330F" w:rsidRDefault="0052007E" w:rsidP="001F330F">
      <w:pPr>
        <w:ind w:left="709"/>
        <w:jc w:val="both"/>
        <w:rPr>
          <w:i/>
          <w:color w:val="FF0000"/>
          <w:sz w:val="22"/>
          <w:szCs w:val="22"/>
        </w:rPr>
      </w:pPr>
    </w:p>
    <w:p w14:paraId="0DADFB4A" w14:textId="77777777" w:rsidR="0052007E" w:rsidRPr="00B442C8" w:rsidRDefault="0052007E" w:rsidP="00012EE3">
      <w:pPr>
        <w:pStyle w:val="Akapitzlist"/>
        <w:numPr>
          <w:ilvl w:val="0"/>
          <w:numId w:val="43"/>
        </w:numPr>
        <w:tabs>
          <w:tab w:val="clear" w:pos="360"/>
          <w:tab w:val="num" w:pos="709"/>
        </w:tabs>
        <w:ind w:left="709" w:hanging="284"/>
        <w:contextualSpacing w:val="0"/>
        <w:jc w:val="both"/>
        <w:rPr>
          <w:b/>
          <w:sz w:val="22"/>
          <w:szCs w:val="22"/>
          <w:u w:val="single"/>
        </w:rPr>
      </w:pPr>
      <w:r w:rsidRPr="00B442C8">
        <w:rPr>
          <w:b/>
          <w:sz w:val="22"/>
          <w:szCs w:val="22"/>
        </w:rPr>
        <w:t xml:space="preserve">Dokumenty wymagane do każdej dostawy </w:t>
      </w:r>
      <w:r w:rsidRPr="00B442C8">
        <w:rPr>
          <w:b/>
          <w:bCs/>
          <w:iCs/>
          <w:sz w:val="22"/>
          <w:szCs w:val="22"/>
        </w:rPr>
        <w:t>do składu konsygnacyjnego lub magazynu własnego</w:t>
      </w:r>
      <w:r w:rsidRPr="00B442C8">
        <w:rPr>
          <w:b/>
          <w:sz w:val="22"/>
          <w:szCs w:val="22"/>
        </w:rPr>
        <w:t xml:space="preserve"> każdego Oddziału Polskiej Grupy Górniczej S.A. objętego umową </w:t>
      </w:r>
      <w:r w:rsidRPr="00B442C8">
        <w:rPr>
          <w:b/>
          <w:sz w:val="22"/>
          <w:szCs w:val="22"/>
          <w:u w:val="single"/>
        </w:rPr>
        <w:t>w formie papierowej:</w:t>
      </w:r>
    </w:p>
    <w:p w14:paraId="0E23EA05" w14:textId="6FA64A44" w:rsidR="0052007E" w:rsidRDefault="0052007E">
      <w:pPr>
        <w:spacing w:after="160" w:line="259" w:lineRule="auto"/>
        <w:rPr>
          <w:b/>
          <w:bCs/>
          <w:sz w:val="22"/>
          <w:szCs w:val="22"/>
        </w:rPr>
      </w:pPr>
    </w:p>
    <w:p w14:paraId="6FD82333" w14:textId="77777777" w:rsidR="001F330F" w:rsidRPr="001F330F" w:rsidRDefault="001F330F" w:rsidP="00012EE3">
      <w:pPr>
        <w:numPr>
          <w:ilvl w:val="0"/>
          <w:numId w:val="44"/>
        </w:numPr>
        <w:ind w:left="1134" w:hanging="425"/>
        <w:jc w:val="both"/>
        <w:rPr>
          <w:sz w:val="22"/>
          <w:szCs w:val="22"/>
        </w:rPr>
      </w:pPr>
      <w:r w:rsidRPr="001F330F">
        <w:rPr>
          <w:sz w:val="22"/>
          <w:szCs w:val="22"/>
        </w:rPr>
        <w:t>Dowód dostawy sporządzony w Portalu Dostawcy Polskiej Grupy Górniczej S.A.,</w:t>
      </w:r>
    </w:p>
    <w:p w14:paraId="51CB4DF1" w14:textId="77777777" w:rsidR="001F330F" w:rsidRPr="001F330F" w:rsidRDefault="001F330F" w:rsidP="00012EE3">
      <w:pPr>
        <w:numPr>
          <w:ilvl w:val="0"/>
          <w:numId w:val="44"/>
        </w:numPr>
        <w:ind w:left="1134" w:hanging="425"/>
        <w:jc w:val="both"/>
        <w:rPr>
          <w:sz w:val="22"/>
          <w:szCs w:val="22"/>
        </w:rPr>
      </w:pPr>
      <w:r w:rsidRPr="001F330F">
        <w:rPr>
          <w:sz w:val="22"/>
          <w:szCs w:val="22"/>
        </w:rPr>
        <w:t>Deklaracja zgodności wyrobu, według normy PN-EN ISO/IEC17050-1:2010 „Ocena zgodności. Deklaracja zgodności składana przez dostawcę. Część 1: Wymagania ogólne”.</w:t>
      </w:r>
    </w:p>
    <w:p w14:paraId="7F79FE79" w14:textId="77777777" w:rsidR="001F330F" w:rsidRPr="001F330F" w:rsidRDefault="001F330F" w:rsidP="00012EE3">
      <w:pPr>
        <w:numPr>
          <w:ilvl w:val="0"/>
          <w:numId w:val="44"/>
        </w:numPr>
        <w:ind w:left="1134" w:hanging="425"/>
        <w:jc w:val="both"/>
        <w:rPr>
          <w:sz w:val="22"/>
          <w:szCs w:val="22"/>
        </w:rPr>
      </w:pPr>
      <w:r w:rsidRPr="001F330F">
        <w:rPr>
          <w:sz w:val="22"/>
          <w:szCs w:val="22"/>
        </w:rPr>
        <w:t>Dokument gwarancyjny.</w:t>
      </w:r>
    </w:p>
    <w:p w14:paraId="062465B1" w14:textId="77777777" w:rsidR="001F330F" w:rsidRPr="001F330F" w:rsidRDefault="001F330F" w:rsidP="00012EE3">
      <w:pPr>
        <w:numPr>
          <w:ilvl w:val="0"/>
          <w:numId w:val="44"/>
        </w:numPr>
        <w:ind w:left="1134" w:hanging="425"/>
        <w:jc w:val="both"/>
        <w:rPr>
          <w:sz w:val="22"/>
          <w:szCs w:val="22"/>
        </w:rPr>
      </w:pPr>
      <w:r w:rsidRPr="001F330F">
        <w:rPr>
          <w:sz w:val="22"/>
          <w:szCs w:val="22"/>
        </w:rPr>
        <w:t>Świadectwo kontroli jakości.</w:t>
      </w:r>
    </w:p>
    <w:p w14:paraId="3D5DE2FC" w14:textId="77777777" w:rsidR="001F330F" w:rsidRPr="001F330F" w:rsidRDefault="001F330F" w:rsidP="00012EE3">
      <w:pPr>
        <w:numPr>
          <w:ilvl w:val="0"/>
          <w:numId w:val="44"/>
        </w:numPr>
        <w:ind w:left="1134" w:hanging="425"/>
        <w:jc w:val="both"/>
        <w:rPr>
          <w:sz w:val="22"/>
          <w:szCs w:val="22"/>
        </w:rPr>
      </w:pPr>
      <w:r w:rsidRPr="001F330F">
        <w:rPr>
          <w:sz w:val="22"/>
          <w:szCs w:val="22"/>
        </w:rPr>
        <w:t xml:space="preserve">Atest hutniczy wystawiony dla materiału użytego do wyprodukowania przedmiotu zamówienia – </w:t>
      </w:r>
      <w:r w:rsidRPr="001F330F">
        <w:rPr>
          <w:b/>
          <w:sz w:val="22"/>
          <w:szCs w:val="22"/>
        </w:rPr>
        <w:t>Świadectwo Odbioru 3.1 według normy PN-EN 10204:2006</w:t>
      </w:r>
      <w:r w:rsidRPr="001F330F">
        <w:rPr>
          <w:sz w:val="22"/>
          <w:szCs w:val="22"/>
        </w:rPr>
        <w:t xml:space="preserve">                         dla wyrobów hutniczych.</w:t>
      </w:r>
    </w:p>
    <w:p w14:paraId="55D9B36A" w14:textId="77777777" w:rsidR="001F330F" w:rsidRPr="001F330F" w:rsidRDefault="001F330F" w:rsidP="001F330F">
      <w:pPr>
        <w:rPr>
          <w:b/>
          <w:bCs/>
          <w:noProof/>
          <w:sz w:val="22"/>
          <w:szCs w:val="22"/>
        </w:rPr>
      </w:pPr>
    </w:p>
    <w:p w14:paraId="1BC4C97E" w14:textId="77777777" w:rsidR="001F330F" w:rsidRPr="001F330F" w:rsidRDefault="001F330F" w:rsidP="001F330F">
      <w:pPr>
        <w:rPr>
          <w:b/>
          <w:bCs/>
          <w:noProof/>
          <w:sz w:val="22"/>
          <w:szCs w:val="22"/>
        </w:rPr>
      </w:pPr>
    </w:p>
    <w:p w14:paraId="6772B466" w14:textId="4CBD52E3" w:rsidR="001F330F" w:rsidRPr="001F330F" w:rsidRDefault="001F330F" w:rsidP="001F330F">
      <w:pPr>
        <w:rPr>
          <w:b/>
          <w:bCs/>
          <w:noProof/>
          <w:sz w:val="22"/>
          <w:szCs w:val="22"/>
        </w:rPr>
      </w:pPr>
      <w:r>
        <w:rPr>
          <w:b/>
          <w:bCs/>
          <w:noProof/>
          <w:sz w:val="22"/>
          <w:szCs w:val="22"/>
        </w:rPr>
        <w:lastRenderedPageBreak/>
        <w:drawing>
          <wp:inline distT="0" distB="0" distL="0" distR="0" wp14:anchorId="5F19CD7C" wp14:editId="48687AC8">
            <wp:extent cx="5759450" cy="81464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967-11.jpg"/>
                    <pic:cNvPicPr/>
                  </pic:nvPicPr>
                  <pic:blipFill>
                    <a:blip r:embed="rId28">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b/>
          <w:bCs/>
          <w:noProof/>
          <w:sz w:val="22"/>
          <w:szCs w:val="22"/>
        </w:rPr>
        <w:lastRenderedPageBreak/>
        <w:drawing>
          <wp:inline distT="0" distB="0" distL="0" distR="0" wp14:anchorId="244FD374" wp14:editId="58C2B8FC">
            <wp:extent cx="5759450" cy="814641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967-12.jpg"/>
                    <pic:cNvPicPr/>
                  </pic:nvPicPr>
                  <pic:blipFill>
                    <a:blip r:embed="rId29">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r>
        <w:rPr>
          <w:b/>
          <w:bCs/>
          <w:noProof/>
          <w:sz w:val="22"/>
          <w:szCs w:val="22"/>
        </w:rPr>
        <w:lastRenderedPageBreak/>
        <w:drawing>
          <wp:inline distT="0" distB="0" distL="0" distR="0" wp14:anchorId="1621A47C" wp14:editId="3E867A99">
            <wp:extent cx="5759450" cy="81464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or-formularza-ofertowego_702500967-13.jpg"/>
                    <pic:cNvPicPr/>
                  </pic:nvPicPr>
                  <pic:blipFill>
                    <a:blip r:embed="rId30">
                      <a:extLst>
                        <a:ext uri="{28A0092B-C50C-407E-A947-70E740481C1C}">
                          <a14:useLocalDpi xmlns:a14="http://schemas.microsoft.com/office/drawing/2010/main" val="0"/>
                        </a:ext>
                      </a:extLst>
                    </a:blip>
                    <a:stretch>
                      <a:fillRect/>
                    </a:stretch>
                  </pic:blipFill>
                  <pic:spPr>
                    <a:xfrm>
                      <a:off x="0" y="0"/>
                      <a:ext cx="5759450" cy="8146415"/>
                    </a:xfrm>
                    <a:prstGeom prst="rect">
                      <a:avLst/>
                    </a:prstGeom>
                  </pic:spPr>
                </pic:pic>
              </a:graphicData>
            </a:graphic>
          </wp:inline>
        </w:drawing>
      </w:r>
    </w:p>
    <w:p w14:paraId="367F8DCA" w14:textId="77777777" w:rsidR="001F330F" w:rsidRPr="001F330F" w:rsidRDefault="001F330F" w:rsidP="001F330F">
      <w:pPr>
        <w:rPr>
          <w:b/>
          <w:bCs/>
          <w:noProof/>
          <w:sz w:val="22"/>
          <w:szCs w:val="22"/>
        </w:rPr>
      </w:pPr>
    </w:p>
    <w:p w14:paraId="597BFF59" w14:textId="77777777" w:rsidR="001F330F" w:rsidRDefault="001F330F">
      <w:pPr>
        <w:spacing w:after="160" w:line="259" w:lineRule="auto"/>
        <w:rPr>
          <w:b/>
          <w:bCs/>
          <w:sz w:val="22"/>
          <w:szCs w:val="22"/>
        </w:rPr>
      </w:pPr>
    </w:p>
    <w:p w14:paraId="566F44F7" w14:textId="77777777" w:rsidR="001F330F" w:rsidRDefault="001F330F" w:rsidP="0052007E">
      <w:pPr>
        <w:jc w:val="right"/>
        <w:rPr>
          <w:b/>
          <w:bCs/>
          <w:sz w:val="22"/>
          <w:szCs w:val="22"/>
        </w:rPr>
      </w:pPr>
    </w:p>
    <w:p w14:paraId="51417913" w14:textId="77777777" w:rsidR="001F330F" w:rsidRDefault="001F330F" w:rsidP="009C1C95">
      <w:pPr>
        <w:rPr>
          <w:b/>
          <w:bCs/>
          <w:sz w:val="22"/>
          <w:szCs w:val="22"/>
        </w:rPr>
      </w:pPr>
    </w:p>
    <w:p w14:paraId="3AE39084" w14:textId="77777777" w:rsidR="009C1C95" w:rsidRDefault="009C1C95" w:rsidP="009C1C95">
      <w:pPr>
        <w:rPr>
          <w:b/>
          <w:bCs/>
          <w:sz w:val="22"/>
          <w:szCs w:val="22"/>
        </w:rPr>
      </w:pPr>
    </w:p>
    <w:p w14:paraId="07A714F8" w14:textId="77777777"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52007E">
      <w:pPr>
        <w:rPr>
          <w:bCs/>
          <w:sz w:val="22"/>
          <w:szCs w:val="22"/>
        </w:rPr>
      </w:pPr>
    </w:p>
    <w:p w14:paraId="2D3CB5FA" w14:textId="77777777" w:rsidR="0035712B" w:rsidRPr="00750E51" w:rsidRDefault="0035712B" w:rsidP="0052007E">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52007E">
      <w:pPr>
        <w:ind w:left="426" w:hanging="426"/>
        <w:jc w:val="both"/>
        <w:rPr>
          <w:sz w:val="22"/>
          <w:szCs w:val="22"/>
        </w:rPr>
      </w:pPr>
    </w:p>
    <w:p w14:paraId="535C4BCD" w14:textId="77777777" w:rsidR="0035712B" w:rsidRPr="00750E51" w:rsidRDefault="0035712B" w:rsidP="00012EE3">
      <w:pPr>
        <w:numPr>
          <w:ilvl w:val="0"/>
          <w:numId w:val="66"/>
        </w:numPr>
        <w:ind w:left="426" w:hanging="426"/>
        <w:jc w:val="both"/>
        <w:rPr>
          <w:b/>
          <w:sz w:val="22"/>
          <w:szCs w:val="22"/>
        </w:rPr>
      </w:pPr>
      <w:r w:rsidRPr="00750E51">
        <w:rPr>
          <w:b/>
          <w:sz w:val="22"/>
          <w:szCs w:val="22"/>
        </w:rPr>
        <w:t>Parametry techniczno – użytkowe oferowanego przedmiotu zamówienia:</w:t>
      </w:r>
    </w:p>
    <w:p w14:paraId="16D4DF53" w14:textId="77777777" w:rsidR="0035712B" w:rsidRDefault="0035712B" w:rsidP="0052007E">
      <w:pPr>
        <w:rPr>
          <w:color w:val="FF0000"/>
          <w:sz w:val="22"/>
        </w:rPr>
      </w:pPr>
    </w:p>
    <w:p w14:paraId="0D6B9705" w14:textId="77777777" w:rsidR="009C1C95" w:rsidRPr="009C1C95" w:rsidRDefault="009C1C95" w:rsidP="009C1C95">
      <w:pPr>
        <w:rPr>
          <w:color w:val="FF0000"/>
          <w:sz w:val="22"/>
        </w:rPr>
      </w:pPr>
      <w:bookmarkStart w:id="31" w:name="_Hlk9317269"/>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551"/>
      </w:tblGrid>
      <w:tr w:rsidR="009C1C95" w:rsidRPr="009C1C95" w14:paraId="3DB61E0D" w14:textId="77777777" w:rsidTr="00EA0C9D">
        <w:tc>
          <w:tcPr>
            <w:tcW w:w="6237" w:type="dxa"/>
            <w:shd w:val="clear" w:color="auto" w:fill="auto"/>
            <w:vAlign w:val="center"/>
          </w:tcPr>
          <w:p w14:paraId="738D4F7D" w14:textId="77777777" w:rsidR="009C1C95" w:rsidRPr="009C1C95" w:rsidRDefault="009C1C95" w:rsidP="009C1C95">
            <w:pPr>
              <w:jc w:val="center"/>
              <w:rPr>
                <w:sz w:val="22"/>
              </w:rPr>
            </w:pPr>
            <w:r w:rsidRPr="009C1C95">
              <w:rPr>
                <w:b/>
                <w:sz w:val="18"/>
                <w:szCs w:val="18"/>
              </w:rPr>
              <w:t>Parametry wymagane przez Zamawiającego</w:t>
            </w:r>
          </w:p>
        </w:tc>
        <w:tc>
          <w:tcPr>
            <w:tcW w:w="2551" w:type="dxa"/>
            <w:shd w:val="clear" w:color="auto" w:fill="auto"/>
            <w:vAlign w:val="center"/>
          </w:tcPr>
          <w:p w14:paraId="0F2F62DA" w14:textId="77777777" w:rsidR="009C1C95" w:rsidRPr="009C1C95" w:rsidRDefault="009C1C95" w:rsidP="009C1C95">
            <w:pPr>
              <w:jc w:val="center"/>
              <w:rPr>
                <w:b/>
                <w:sz w:val="18"/>
                <w:szCs w:val="18"/>
              </w:rPr>
            </w:pPr>
            <w:r w:rsidRPr="009C1C95">
              <w:rPr>
                <w:b/>
                <w:sz w:val="18"/>
                <w:szCs w:val="18"/>
              </w:rPr>
              <w:t xml:space="preserve">Parametry Oferowane </w:t>
            </w:r>
            <w:r w:rsidRPr="009C1C95">
              <w:rPr>
                <w:b/>
                <w:sz w:val="18"/>
                <w:szCs w:val="18"/>
              </w:rPr>
              <w:br/>
              <w:t>przez Wykonawcę</w:t>
            </w:r>
          </w:p>
          <w:p w14:paraId="27F0032A" w14:textId="77777777" w:rsidR="009C1C95" w:rsidRPr="009C1C95" w:rsidRDefault="009C1C95" w:rsidP="009C1C95">
            <w:pPr>
              <w:jc w:val="center"/>
              <w:rPr>
                <w:sz w:val="22"/>
              </w:rPr>
            </w:pPr>
            <w:r w:rsidRPr="009C1C95">
              <w:rPr>
                <w:b/>
                <w:sz w:val="18"/>
                <w:szCs w:val="18"/>
              </w:rPr>
              <w:t>(</w:t>
            </w:r>
            <w:r w:rsidRPr="009C1C95">
              <w:rPr>
                <w:bCs/>
                <w:i/>
                <w:iCs/>
                <w:sz w:val="18"/>
                <w:szCs w:val="18"/>
              </w:rPr>
              <w:t>wpisać wartość parametru)</w:t>
            </w:r>
          </w:p>
        </w:tc>
      </w:tr>
      <w:tr w:rsidR="009C1C95" w:rsidRPr="009C1C95" w14:paraId="60575484" w14:textId="77777777" w:rsidTr="00EA0C9D">
        <w:trPr>
          <w:trHeight w:val="565"/>
        </w:trPr>
        <w:tc>
          <w:tcPr>
            <w:tcW w:w="6237" w:type="dxa"/>
            <w:shd w:val="clear" w:color="auto" w:fill="auto"/>
          </w:tcPr>
          <w:p w14:paraId="0EABB09E" w14:textId="77777777" w:rsidR="009C1C95" w:rsidRPr="009C1C95" w:rsidRDefault="009C1C95" w:rsidP="009C1C95">
            <w:pPr>
              <w:widowControl w:val="0"/>
              <w:adjustRightInd w:val="0"/>
              <w:jc w:val="both"/>
              <w:textAlignment w:val="baseline"/>
              <w:rPr>
                <w:bCs/>
                <w:sz w:val="18"/>
                <w:szCs w:val="18"/>
              </w:rPr>
            </w:pPr>
          </w:p>
          <w:p w14:paraId="6BA35358" w14:textId="77777777" w:rsidR="009C1C95" w:rsidRPr="009C1C95" w:rsidRDefault="009C1C95" w:rsidP="009C1C95">
            <w:pPr>
              <w:widowControl w:val="0"/>
              <w:adjustRightInd w:val="0"/>
              <w:jc w:val="both"/>
              <w:textAlignment w:val="baseline"/>
              <w:rPr>
                <w:bCs/>
                <w:sz w:val="18"/>
                <w:szCs w:val="18"/>
              </w:rPr>
            </w:pPr>
            <w:r w:rsidRPr="009C1C95">
              <w:rPr>
                <w:bCs/>
                <w:sz w:val="18"/>
                <w:szCs w:val="18"/>
              </w:rPr>
              <w:t xml:space="preserve">Wytrzymałość jarzma dolnego i górnego winna być badana wg </w:t>
            </w:r>
            <w:r w:rsidRPr="009C1C95">
              <w:rPr>
                <w:b/>
                <w:bCs/>
                <w:sz w:val="18"/>
                <w:szCs w:val="18"/>
              </w:rPr>
              <w:t>PN-G-15026:2017-04</w:t>
            </w:r>
            <w:r w:rsidRPr="009C1C95">
              <w:rPr>
                <w:bCs/>
                <w:sz w:val="18"/>
                <w:szCs w:val="18"/>
              </w:rPr>
              <w:t xml:space="preserve">, a wartość obciążenia próbnego nie może być mniejsza niż: </w:t>
            </w:r>
          </w:p>
          <w:p w14:paraId="73C14EC7" w14:textId="77777777" w:rsidR="009C1C95" w:rsidRPr="009C1C95" w:rsidRDefault="009C1C95" w:rsidP="009C1C95">
            <w:pPr>
              <w:widowControl w:val="0"/>
              <w:adjustRightInd w:val="0"/>
              <w:jc w:val="both"/>
              <w:textAlignment w:val="baseline"/>
              <w:rPr>
                <w:bCs/>
                <w:sz w:val="18"/>
                <w:szCs w:val="18"/>
              </w:rPr>
            </w:pPr>
          </w:p>
          <w:p w14:paraId="59F81337" w14:textId="77777777" w:rsidR="009C1C95" w:rsidRPr="009C1C95" w:rsidRDefault="009C1C95" w:rsidP="00012EE3">
            <w:pPr>
              <w:widowControl w:val="0"/>
              <w:numPr>
                <w:ilvl w:val="1"/>
                <w:numId w:val="85"/>
              </w:numPr>
              <w:tabs>
                <w:tab w:val="num" w:pos="1080"/>
              </w:tabs>
              <w:adjustRightInd w:val="0"/>
              <w:ind w:left="489" w:hanging="283"/>
              <w:jc w:val="both"/>
              <w:textAlignment w:val="baseline"/>
              <w:rPr>
                <w:bCs/>
                <w:sz w:val="18"/>
                <w:szCs w:val="18"/>
              </w:rPr>
            </w:pPr>
            <w:r w:rsidRPr="009C1C95">
              <w:rPr>
                <w:b/>
                <w:bCs/>
                <w:sz w:val="18"/>
                <w:szCs w:val="18"/>
              </w:rPr>
              <w:t xml:space="preserve">Pb=680 </w:t>
            </w:r>
            <w:proofErr w:type="spellStart"/>
            <w:r w:rsidRPr="009C1C95">
              <w:rPr>
                <w:b/>
                <w:bCs/>
                <w:sz w:val="18"/>
                <w:szCs w:val="18"/>
              </w:rPr>
              <w:t>kN</w:t>
            </w:r>
            <w:proofErr w:type="spellEnd"/>
            <w:r w:rsidRPr="009C1C95">
              <w:rPr>
                <w:bCs/>
                <w:sz w:val="18"/>
                <w:szCs w:val="18"/>
              </w:rPr>
              <w:t xml:space="preserve"> dla jarzm dolnych i górnych strzemion górnych, środkowych i dolnych V32/V36. </w:t>
            </w:r>
          </w:p>
          <w:p w14:paraId="1D06069D" w14:textId="77777777" w:rsidR="009C1C95" w:rsidRPr="009C1C95" w:rsidRDefault="009C1C95" w:rsidP="009C1C95">
            <w:pPr>
              <w:widowControl w:val="0"/>
              <w:adjustRightInd w:val="0"/>
              <w:ind w:left="30"/>
              <w:textAlignment w:val="baseline"/>
              <w:rPr>
                <w:bCs/>
                <w:sz w:val="18"/>
                <w:szCs w:val="18"/>
              </w:rPr>
            </w:pPr>
            <w:r w:rsidRPr="009C1C95">
              <w:rPr>
                <w:bCs/>
                <w:sz w:val="18"/>
                <w:szCs w:val="18"/>
              </w:rPr>
              <w:t xml:space="preserve">Jarzma obciążone w sposób pokazany w normie </w:t>
            </w:r>
            <w:r w:rsidRPr="009C1C95">
              <w:rPr>
                <w:b/>
                <w:bCs/>
                <w:sz w:val="18"/>
                <w:szCs w:val="18"/>
              </w:rPr>
              <w:t>PN-G-15026:2017-04</w:t>
            </w:r>
            <w:r w:rsidRPr="009C1C95">
              <w:rPr>
                <w:bCs/>
                <w:sz w:val="18"/>
                <w:szCs w:val="18"/>
              </w:rPr>
              <w:t xml:space="preserve"> nie mogą wykazywać żadnych pęknięć, naderwań i rozwarstwień.</w:t>
            </w:r>
          </w:p>
          <w:p w14:paraId="0B388284" w14:textId="77777777" w:rsidR="009C1C95" w:rsidRPr="009C1C95" w:rsidRDefault="009C1C95" w:rsidP="009C1C95">
            <w:pPr>
              <w:widowControl w:val="0"/>
              <w:adjustRightInd w:val="0"/>
              <w:ind w:left="30"/>
              <w:textAlignment w:val="baseline"/>
              <w:rPr>
                <w:bCs/>
                <w:sz w:val="18"/>
                <w:szCs w:val="18"/>
              </w:rPr>
            </w:pPr>
          </w:p>
        </w:tc>
        <w:tc>
          <w:tcPr>
            <w:tcW w:w="2551" w:type="dxa"/>
            <w:shd w:val="clear" w:color="auto" w:fill="auto"/>
            <w:vAlign w:val="center"/>
          </w:tcPr>
          <w:p w14:paraId="11F3AE64" w14:textId="77777777" w:rsidR="009C1C95" w:rsidRPr="009C1C95" w:rsidRDefault="009C1C95" w:rsidP="009C1C95">
            <w:pPr>
              <w:jc w:val="center"/>
              <w:rPr>
                <w:bCs/>
                <w:sz w:val="18"/>
                <w:szCs w:val="18"/>
              </w:rPr>
            </w:pPr>
          </w:p>
          <w:p w14:paraId="4C75DACA" w14:textId="77777777" w:rsidR="009C1C95" w:rsidRPr="009C1C95" w:rsidRDefault="009C1C95" w:rsidP="009C1C95">
            <w:pPr>
              <w:jc w:val="center"/>
              <w:rPr>
                <w:b/>
                <w:bCs/>
                <w:sz w:val="18"/>
                <w:szCs w:val="18"/>
              </w:rPr>
            </w:pPr>
            <w:r w:rsidRPr="009C1C95">
              <w:rPr>
                <w:b/>
                <w:bCs/>
                <w:sz w:val="18"/>
                <w:szCs w:val="18"/>
              </w:rPr>
              <w:t xml:space="preserve">Pb= ……. </w:t>
            </w:r>
            <w:proofErr w:type="spellStart"/>
            <w:r w:rsidRPr="009C1C95">
              <w:rPr>
                <w:b/>
                <w:bCs/>
                <w:sz w:val="18"/>
                <w:szCs w:val="18"/>
              </w:rPr>
              <w:t>kN</w:t>
            </w:r>
            <w:proofErr w:type="spellEnd"/>
          </w:p>
        </w:tc>
      </w:tr>
      <w:tr w:rsidR="009C1C95" w:rsidRPr="009C1C95" w14:paraId="05457061" w14:textId="77777777" w:rsidTr="00EA0C9D">
        <w:trPr>
          <w:trHeight w:val="565"/>
        </w:trPr>
        <w:tc>
          <w:tcPr>
            <w:tcW w:w="6237" w:type="dxa"/>
            <w:shd w:val="clear" w:color="auto" w:fill="auto"/>
          </w:tcPr>
          <w:p w14:paraId="115243B1" w14:textId="77777777" w:rsidR="009C1C95" w:rsidRPr="009C1C95" w:rsidRDefault="009C1C95" w:rsidP="009C1C95">
            <w:pPr>
              <w:widowControl w:val="0"/>
              <w:adjustRightInd w:val="0"/>
              <w:textAlignment w:val="baseline"/>
              <w:rPr>
                <w:bCs/>
                <w:sz w:val="18"/>
                <w:szCs w:val="18"/>
              </w:rPr>
            </w:pPr>
          </w:p>
          <w:p w14:paraId="1BFB9AD2" w14:textId="77777777" w:rsidR="009C1C95" w:rsidRPr="009C1C95" w:rsidRDefault="009C1C95" w:rsidP="009C1C95">
            <w:pPr>
              <w:widowControl w:val="0"/>
              <w:adjustRightInd w:val="0"/>
              <w:textAlignment w:val="baseline"/>
              <w:rPr>
                <w:bCs/>
                <w:sz w:val="18"/>
                <w:szCs w:val="18"/>
              </w:rPr>
            </w:pPr>
            <w:r w:rsidRPr="009C1C95">
              <w:rPr>
                <w:bCs/>
                <w:sz w:val="18"/>
                <w:szCs w:val="18"/>
              </w:rPr>
              <w:t>Materiały użyte na elementy strzemion muszą być zgodne z dokumentacją techniczną, przy czym:</w:t>
            </w:r>
          </w:p>
          <w:p w14:paraId="1E6F22A3" w14:textId="77777777" w:rsidR="009C1C95" w:rsidRPr="009C1C95" w:rsidRDefault="009C1C95" w:rsidP="009C1C95">
            <w:pPr>
              <w:widowControl w:val="0"/>
              <w:adjustRightInd w:val="0"/>
              <w:ind w:left="30"/>
              <w:textAlignment w:val="baseline"/>
              <w:rPr>
                <w:bCs/>
                <w:sz w:val="18"/>
                <w:szCs w:val="18"/>
              </w:rPr>
            </w:pPr>
            <w:r w:rsidRPr="009C1C95">
              <w:rPr>
                <w:bCs/>
                <w:sz w:val="18"/>
                <w:szCs w:val="18"/>
              </w:rPr>
              <w:t xml:space="preserve">jarzma górne (kabłąki) strzemion górnych, środkowych i dolnych  V32/V36 winny być wykonane z pręta stalowego okrągłego fi min 27 mm o parametrach wytrzymałościowych </w:t>
            </w:r>
            <w:proofErr w:type="spellStart"/>
            <w:r w:rsidRPr="009C1C95">
              <w:rPr>
                <w:bCs/>
                <w:sz w:val="18"/>
                <w:szCs w:val="18"/>
              </w:rPr>
              <w:t>Rm</w:t>
            </w:r>
            <w:proofErr w:type="spellEnd"/>
            <w:r w:rsidRPr="009C1C95">
              <w:rPr>
                <w:bCs/>
                <w:sz w:val="18"/>
                <w:szCs w:val="18"/>
              </w:rPr>
              <w:t xml:space="preserve">  min =740MPa; Re min=540MPa; A5 min =17%.</w:t>
            </w:r>
          </w:p>
          <w:p w14:paraId="28909178" w14:textId="77777777" w:rsidR="009C1C95" w:rsidRPr="009C1C95" w:rsidRDefault="009C1C95" w:rsidP="009C1C95">
            <w:pPr>
              <w:widowControl w:val="0"/>
              <w:adjustRightInd w:val="0"/>
              <w:ind w:left="30"/>
              <w:textAlignment w:val="baseline"/>
              <w:rPr>
                <w:bCs/>
                <w:sz w:val="18"/>
                <w:szCs w:val="18"/>
              </w:rPr>
            </w:pPr>
          </w:p>
        </w:tc>
        <w:tc>
          <w:tcPr>
            <w:tcW w:w="2551" w:type="dxa"/>
            <w:shd w:val="clear" w:color="auto" w:fill="auto"/>
            <w:vAlign w:val="center"/>
          </w:tcPr>
          <w:p w14:paraId="4D2982A8" w14:textId="77777777" w:rsidR="009C1C95" w:rsidRPr="009C1C95" w:rsidRDefault="009C1C95" w:rsidP="009C1C95">
            <w:pPr>
              <w:jc w:val="center"/>
              <w:rPr>
                <w:bCs/>
                <w:sz w:val="18"/>
                <w:szCs w:val="18"/>
              </w:rPr>
            </w:pPr>
          </w:p>
          <w:p w14:paraId="4C864D9C" w14:textId="77777777" w:rsidR="009C1C95" w:rsidRPr="009C1C95" w:rsidRDefault="009C1C95" w:rsidP="009C1C95">
            <w:pPr>
              <w:jc w:val="center"/>
              <w:rPr>
                <w:sz w:val="18"/>
                <w:szCs w:val="18"/>
              </w:rPr>
            </w:pPr>
            <w:r w:rsidRPr="009C1C95">
              <w:rPr>
                <w:sz w:val="18"/>
                <w:szCs w:val="18"/>
              </w:rPr>
              <w:t>Kabłąk z pręta stalowego</w:t>
            </w:r>
          </w:p>
          <w:p w14:paraId="575C26B2" w14:textId="77777777" w:rsidR="009C1C95" w:rsidRPr="009C1C95" w:rsidRDefault="009C1C95" w:rsidP="009C1C95">
            <w:pPr>
              <w:jc w:val="center"/>
              <w:rPr>
                <w:sz w:val="18"/>
                <w:szCs w:val="18"/>
              </w:rPr>
            </w:pPr>
            <w:r w:rsidRPr="009C1C95">
              <w:rPr>
                <w:sz w:val="18"/>
                <w:szCs w:val="18"/>
              </w:rPr>
              <w:t xml:space="preserve"> fi = ……. mm</w:t>
            </w:r>
          </w:p>
        </w:tc>
      </w:tr>
      <w:tr w:rsidR="009C1C95" w:rsidRPr="009C1C95" w14:paraId="2C26B705" w14:textId="77777777" w:rsidTr="00EA0C9D">
        <w:trPr>
          <w:trHeight w:val="565"/>
        </w:trPr>
        <w:tc>
          <w:tcPr>
            <w:tcW w:w="6237" w:type="dxa"/>
            <w:shd w:val="clear" w:color="auto" w:fill="auto"/>
          </w:tcPr>
          <w:p w14:paraId="53F4FA6D" w14:textId="77777777" w:rsidR="009C1C95" w:rsidRPr="009C1C95" w:rsidRDefault="009C1C95" w:rsidP="009C1C95">
            <w:pPr>
              <w:widowControl w:val="0"/>
              <w:adjustRightInd w:val="0"/>
              <w:textAlignment w:val="baseline"/>
              <w:rPr>
                <w:bCs/>
                <w:sz w:val="18"/>
                <w:szCs w:val="18"/>
              </w:rPr>
            </w:pPr>
          </w:p>
          <w:p w14:paraId="7838027C" w14:textId="77777777" w:rsidR="009C1C95" w:rsidRPr="009C1C95" w:rsidRDefault="009C1C95" w:rsidP="009C1C95">
            <w:pPr>
              <w:widowControl w:val="0"/>
              <w:adjustRightInd w:val="0"/>
              <w:textAlignment w:val="baseline"/>
              <w:rPr>
                <w:bCs/>
                <w:sz w:val="18"/>
                <w:szCs w:val="18"/>
              </w:rPr>
            </w:pPr>
            <w:r w:rsidRPr="009C1C95">
              <w:rPr>
                <w:bCs/>
                <w:sz w:val="18"/>
                <w:szCs w:val="18"/>
              </w:rPr>
              <w:t>Nakrętki specjalne dla strzemion kabłąkowych winny być wykonane zgodnie                         z odpowiednimi rysunkami wykonawczymi i spełniać poniższe wymagania:</w:t>
            </w:r>
          </w:p>
          <w:p w14:paraId="17C4358D" w14:textId="77777777" w:rsidR="009C1C95" w:rsidRPr="009C1C95" w:rsidRDefault="009C1C95" w:rsidP="009C1C95">
            <w:pPr>
              <w:widowControl w:val="0"/>
              <w:adjustRightInd w:val="0"/>
              <w:textAlignment w:val="baseline"/>
              <w:rPr>
                <w:bCs/>
                <w:sz w:val="18"/>
                <w:szCs w:val="18"/>
              </w:rPr>
            </w:pPr>
            <w:r w:rsidRPr="009C1C95">
              <w:rPr>
                <w:bCs/>
                <w:sz w:val="18"/>
                <w:szCs w:val="18"/>
              </w:rPr>
              <w:t>• nakrętki specjalne dla strzemion kabłąkowych V32/V36: M27,</w:t>
            </w:r>
          </w:p>
          <w:p w14:paraId="5D472847" w14:textId="77777777" w:rsidR="009C1C95" w:rsidRPr="009C1C95" w:rsidRDefault="009C1C95" w:rsidP="009C1C95">
            <w:pPr>
              <w:widowControl w:val="0"/>
              <w:adjustRightInd w:val="0"/>
              <w:textAlignment w:val="baseline"/>
              <w:rPr>
                <w:bCs/>
                <w:sz w:val="18"/>
                <w:szCs w:val="18"/>
              </w:rPr>
            </w:pPr>
            <w:r w:rsidRPr="009C1C95">
              <w:rPr>
                <w:bCs/>
                <w:sz w:val="18"/>
                <w:szCs w:val="18"/>
              </w:rPr>
              <w:t xml:space="preserve">• rodzaj gwintu - zgodnie z normą PN-ISO 965-1:2001, PN-ISO 965-2:2001,                           PN-ISO 965-3:2001,  </w:t>
            </w:r>
          </w:p>
          <w:p w14:paraId="0DE125A1" w14:textId="77777777" w:rsidR="009C1C95" w:rsidRPr="009C1C95" w:rsidRDefault="009C1C95" w:rsidP="009C1C95">
            <w:pPr>
              <w:widowControl w:val="0"/>
              <w:adjustRightInd w:val="0"/>
              <w:textAlignment w:val="baseline"/>
              <w:rPr>
                <w:bCs/>
                <w:sz w:val="18"/>
                <w:szCs w:val="18"/>
              </w:rPr>
            </w:pPr>
            <w:r w:rsidRPr="009C1C95">
              <w:rPr>
                <w:bCs/>
                <w:sz w:val="18"/>
                <w:szCs w:val="18"/>
              </w:rPr>
              <w:t>• jakość wykonania zgrubna (C ) zgodnie z normą PN-EN ISO 4759-1:2004,</w:t>
            </w:r>
          </w:p>
          <w:p w14:paraId="116D524E" w14:textId="77777777" w:rsidR="009C1C95" w:rsidRPr="009C1C95" w:rsidRDefault="009C1C95" w:rsidP="009C1C95">
            <w:pPr>
              <w:widowControl w:val="0"/>
              <w:adjustRightInd w:val="0"/>
              <w:textAlignment w:val="baseline"/>
              <w:rPr>
                <w:bCs/>
                <w:sz w:val="18"/>
                <w:szCs w:val="18"/>
              </w:rPr>
            </w:pPr>
            <w:r w:rsidRPr="009C1C95">
              <w:rPr>
                <w:bCs/>
                <w:sz w:val="18"/>
                <w:szCs w:val="18"/>
              </w:rPr>
              <w:t>• klasa własności mechanicznych nakrętek – min 8, wg PN-EN ISO 898-2:2012</w:t>
            </w:r>
          </w:p>
          <w:p w14:paraId="29FB3262" w14:textId="77777777" w:rsidR="009C1C95" w:rsidRPr="009C1C95" w:rsidRDefault="009C1C95" w:rsidP="009C1C95">
            <w:pPr>
              <w:widowControl w:val="0"/>
              <w:adjustRightInd w:val="0"/>
              <w:ind w:left="588"/>
              <w:textAlignment w:val="baseline"/>
              <w:rPr>
                <w:bCs/>
                <w:sz w:val="18"/>
                <w:szCs w:val="18"/>
              </w:rPr>
            </w:pPr>
            <w:r w:rsidRPr="009C1C95">
              <w:rPr>
                <w:bCs/>
                <w:sz w:val="18"/>
                <w:szCs w:val="18"/>
              </w:rPr>
              <w:t>Tytuł: Własności mechaniczne części złącznych - Nakrętki z określonym obciążeniem próbnym - Gwint zwykły.</w:t>
            </w:r>
          </w:p>
          <w:p w14:paraId="24C8AE59" w14:textId="77777777" w:rsidR="009C1C95" w:rsidRPr="009C1C95" w:rsidRDefault="009C1C95" w:rsidP="009C1C95">
            <w:pPr>
              <w:widowControl w:val="0"/>
              <w:adjustRightInd w:val="0"/>
              <w:ind w:left="588"/>
              <w:textAlignment w:val="baseline"/>
              <w:rPr>
                <w:bCs/>
                <w:sz w:val="18"/>
                <w:szCs w:val="18"/>
              </w:rPr>
            </w:pPr>
          </w:p>
        </w:tc>
        <w:tc>
          <w:tcPr>
            <w:tcW w:w="2551" w:type="dxa"/>
            <w:shd w:val="clear" w:color="auto" w:fill="auto"/>
            <w:vAlign w:val="center"/>
          </w:tcPr>
          <w:p w14:paraId="41D55084" w14:textId="77777777" w:rsidR="009C1C95" w:rsidRPr="009C1C95" w:rsidRDefault="009C1C95" w:rsidP="009C1C95">
            <w:pPr>
              <w:jc w:val="center"/>
              <w:rPr>
                <w:sz w:val="22"/>
              </w:rPr>
            </w:pPr>
          </w:p>
          <w:p w14:paraId="2F7EBD08" w14:textId="77777777" w:rsidR="009C1C95" w:rsidRPr="009C1C95" w:rsidRDefault="009C1C95" w:rsidP="009C1C95">
            <w:pPr>
              <w:jc w:val="center"/>
              <w:rPr>
                <w:sz w:val="22"/>
              </w:rPr>
            </w:pPr>
            <w:r w:rsidRPr="009C1C95">
              <w:rPr>
                <w:bCs/>
                <w:sz w:val="18"/>
                <w:szCs w:val="18"/>
              </w:rPr>
              <w:t xml:space="preserve">klasa własności mechanicznych nakrętek:  </w:t>
            </w:r>
            <w:r w:rsidRPr="009C1C95">
              <w:rPr>
                <w:b/>
                <w:sz w:val="18"/>
                <w:szCs w:val="18"/>
              </w:rPr>
              <w:t>…………….</w:t>
            </w:r>
          </w:p>
        </w:tc>
      </w:tr>
    </w:tbl>
    <w:p w14:paraId="64480FDC" w14:textId="77777777" w:rsidR="009C1C95" w:rsidRPr="009C1C95" w:rsidRDefault="009C1C95" w:rsidP="009C1C95">
      <w:pPr>
        <w:rPr>
          <w:i/>
          <w:iCs/>
          <w:strike/>
          <w:color w:val="FF0000"/>
          <w:sz w:val="22"/>
        </w:rPr>
      </w:pPr>
      <w:r w:rsidRPr="009C1C95">
        <w:rPr>
          <w:i/>
          <w:iCs/>
          <w:strike/>
          <w:color w:val="FF0000"/>
          <w:sz w:val="22"/>
          <w:highlight w:val="yellow"/>
        </w:rPr>
        <w:t xml:space="preserve"> </w:t>
      </w:r>
    </w:p>
    <w:p w14:paraId="450289C1" w14:textId="77777777" w:rsidR="009C1C95" w:rsidRPr="001E228B" w:rsidRDefault="009C1C95" w:rsidP="009C1C95">
      <w:pPr>
        <w:rPr>
          <w:b/>
          <w:sz w:val="22"/>
          <w:szCs w:val="22"/>
        </w:rPr>
      </w:pPr>
    </w:p>
    <w:p w14:paraId="1C7DA51D" w14:textId="77777777" w:rsidR="0035712B" w:rsidRPr="001E228B" w:rsidRDefault="0035712B" w:rsidP="00012EE3">
      <w:pPr>
        <w:numPr>
          <w:ilvl w:val="0"/>
          <w:numId w:val="66"/>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B3407F4" w14:textId="1E3313C6" w:rsidR="0035712B" w:rsidRDefault="0035712B" w:rsidP="0052007E">
      <w:pPr>
        <w:autoSpaceDE w:val="0"/>
        <w:autoSpaceDN w:val="0"/>
        <w:adjustRightInd w:val="0"/>
        <w:jc w:val="both"/>
        <w:rPr>
          <w:color w:val="FF0000"/>
          <w:sz w:val="22"/>
        </w:rPr>
      </w:pPr>
    </w:p>
    <w:p w14:paraId="34D39A73" w14:textId="77777777" w:rsidR="009C1C95" w:rsidRPr="009C1C95" w:rsidRDefault="009C1C95" w:rsidP="009C1C95">
      <w:pPr>
        <w:ind w:left="284"/>
        <w:jc w:val="both"/>
        <w:rPr>
          <w:b/>
          <w:sz w:val="22"/>
          <w:szCs w:val="22"/>
        </w:rPr>
      </w:pPr>
    </w:p>
    <w:p w14:paraId="34D8F569" w14:textId="77777777" w:rsidR="009C1C95" w:rsidRPr="009C1C95" w:rsidRDefault="009C1C95" w:rsidP="00012EE3">
      <w:pPr>
        <w:widowControl w:val="0"/>
        <w:numPr>
          <w:ilvl w:val="0"/>
          <w:numId w:val="93"/>
        </w:numPr>
        <w:adjustRightInd w:val="0"/>
        <w:spacing w:line="360" w:lineRule="atLeast"/>
        <w:ind w:left="567" w:hanging="567"/>
        <w:jc w:val="both"/>
        <w:textAlignment w:val="baseline"/>
        <w:rPr>
          <w:bCs/>
          <w:sz w:val="22"/>
          <w:szCs w:val="22"/>
        </w:rPr>
      </w:pPr>
      <w:r w:rsidRPr="009C1C95">
        <w:rPr>
          <w:bCs/>
          <w:sz w:val="22"/>
          <w:szCs w:val="22"/>
        </w:rPr>
        <w:t xml:space="preserve">Aktualny(e) dobrowolny(e) certyfikat(y) uprawniający(e) do oznaczenia wyrobu znakiem bezpieczeństwa B, wydany(e) przez niezależną, uprawnioną jednostkę certyfikującą wyroby potwierdzający(e), że dokładnie oznaczone produkty będące przedmiotem zamówienia spełniają wymagania bezpieczeństwa uwzględniające postanowienia Ustawy Prawo geologiczne                           i górnicze oraz wymagania zawarte w aktach wykonawczych wydanych  z delegacji tej ustawy, obowiązującej w dniu wydania certyfikatu </w:t>
      </w:r>
    </w:p>
    <w:p w14:paraId="024B8980" w14:textId="77777777" w:rsidR="009C1C95" w:rsidRPr="009C1C95" w:rsidRDefault="009C1C95" w:rsidP="009C1C95">
      <w:pPr>
        <w:widowControl w:val="0"/>
        <w:adjustRightInd w:val="0"/>
        <w:spacing w:line="360" w:lineRule="atLeast"/>
        <w:ind w:left="567"/>
        <w:jc w:val="both"/>
        <w:textAlignment w:val="baseline"/>
        <w:rPr>
          <w:bCs/>
          <w:sz w:val="22"/>
          <w:szCs w:val="22"/>
        </w:rPr>
      </w:pPr>
    </w:p>
    <w:p w14:paraId="26E6AA80" w14:textId="77777777" w:rsidR="009C1C95" w:rsidRPr="009C1C95" w:rsidRDefault="009C1C95" w:rsidP="009C1C95">
      <w:pPr>
        <w:autoSpaceDE w:val="0"/>
        <w:autoSpaceDN w:val="0"/>
        <w:adjustRightInd w:val="0"/>
        <w:spacing w:line="360" w:lineRule="atLeast"/>
        <w:ind w:left="1418"/>
        <w:rPr>
          <w:sz w:val="22"/>
        </w:rPr>
      </w:pPr>
      <w:r w:rsidRPr="009C1C95">
        <w:rPr>
          <w:sz w:val="22"/>
        </w:rPr>
        <w:t>nr certyfikatu ………………………………….……**</w:t>
      </w:r>
    </w:p>
    <w:p w14:paraId="7A27B06A" w14:textId="77777777" w:rsidR="009C1C95" w:rsidRPr="009C1C95" w:rsidRDefault="009C1C95" w:rsidP="009C1C95">
      <w:pPr>
        <w:autoSpaceDE w:val="0"/>
        <w:autoSpaceDN w:val="0"/>
        <w:adjustRightInd w:val="0"/>
        <w:spacing w:line="360" w:lineRule="atLeast"/>
        <w:ind w:left="1418"/>
        <w:rPr>
          <w:sz w:val="22"/>
        </w:rPr>
      </w:pPr>
      <w:r w:rsidRPr="009C1C95">
        <w:rPr>
          <w:sz w:val="22"/>
        </w:rPr>
        <w:t>data wystawienia …………………………………...**</w:t>
      </w:r>
    </w:p>
    <w:p w14:paraId="5FA7C107" w14:textId="77777777" w:rsidR="009C1C95" w:rsidRPr="009C1C95" w:rsidRDefault="009C1C95" w:rsidP="009C1C95">
      <w:pPr>
        <w:autoSpaceDE w:val="0"/>
        <w:autoSpaceDN w:val="0"/>
        <w:adjustRightInd w:val="0"/>
        <w:spacing w:line="360" w:lineRule="atLeast"/>
        <w:ind w:left="1418"/>
        <w:rPr>
          <w:sz w:val="22"/>
        </w:rPr>
      </w:pPr>
      <w:r w:rsidRPr="009C1C95">
        <w:rPr>
          <w:sz w:val="22"/>
        </w:rPr>
        <w:t>data obowiązywania ………………………….…….**</w:t>
      </w:r>
    </w:p>
    <w:p w14:paraId="41A50063"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 xml:space="preserve">strona oferty ………………….** lub/i </w:t>
      </w:r>
    </w:p>
    <w:p w14:paraId="720C9D72"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lastRenderedPageBreak/>
        <w:t>oznaczenie pliku………………………………………………………..……**</w:t>
      </w:r>
    </w:p>
    <w:p w14:paraId="69010331" w14:textId="77777777" w:rsidR="009C1C95" w:rsidRPr="009C1C95" w:rsidRDefault="009C1C95" w:rsidP="00012EE3">
      <w:pPr>
        <w:widowControl w:val="0"/>
        <w:numPr>
          <w:ilvl w:val="0"/>
          <w:numId w:val="93"/>
        </w:numPr>
        <w:adjustRightInd w:val="0"/>
        <w:spacing w:line="360" w:lineRule="atLeast"/>
        <w:ind w:left="567" w:hanging="567"/>
        <w:jc w:val="both"/>
        <w:textAlignment w:val="baseline"/>
        <w:rPr>
          <w:bCs/>
          <w:sz w:val="22"/>
          <w:szCs w:val="22"/>
        </w:rPr>
      </w:pPr>
      <w:r w:rsidRPr="009C1C95">
        <w:rPr>
          <w:bCs/>
          <w:sz w:val="22"/>
          <w:szCs w:val="22"/>
        </w:rPr>
        <w:t xml:space="preserve">Dokument zawierający co najmniej rysunek techniczny oferowanego przedmiotu zamówienia, zgodny z uzyskanym certyfikatem. </w:t>
      </w:r>
    </w:p>
    <w:p w14:paraId="66E4547A"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 xml:space="preserve">strona oferty ………………….** lub/i </w:t>
      </w:r>
    </w:p>
    <w:p w14:paraId="6089B8D1"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oznaczenie pliku………………………………………………………..……**</w:t>
      </w:r>
    </w:p>
    <w:p w14:paraId="1E84045E" w14:textId="77777777" w:rsidR="009C1C95" w:rsidRPr="009C1C95" w:rsidRDefault="009C1C95" w:rsidP="00012EE3">
      <w:pPr>
        <w:widowControl w:val="0"/>
        <w:numPr>
          <w:ilvl w:val="0"/>
          <w:numId w:val="93"/>
        </w:numPr>
        <w:adjustRightInd w:val="0"/>
        <w:spacing w:line="360" w:lineRule="atLeast"/>
        <w:ind w:left="567" w:hanging="567"/>
        <w:jc w:val="both"/>
        <w:textAlignment w:val="baseline"/>
        <w:rPr>
          <w:bCs/>
          <w:sz w:val="22"/>
          <w:szCs w:val="22"/>
        </w:rPr>
      </w:pPr>
      <w:r w:rsidRPr="009C1C95">
        <w:rPr>
          <w:bCs/>
          <w:sz w:val="22"/>
          <w:szCs w:val="22"/>
        </w:rPr>
        <w:t xml:space="preserve">Rysunek techniczny oferowanego przedmiotu zamówienia, zgodny z uzyskanym certyfikatem. </w:t>
      </w:r>
    </w:p>
    <w:p w14:paraId="49A846D7" w14:textId="77777777" w:rsidR="009C1C95" w:rsidRPr="009C1C95" w:rsidRDefault="009C1C95" w:rsidP="009C1C95">
      <w:pPr>
        <w:widowControl w:val="0"/>
        <w:tabs>
          <w:tab w:val="left" w:pos="2842"/>
        </w:tabs>
        <w:adjustRightInd w:val="0"/>
        <w:spacing w:line="360" w:lineRule="atLeast"/>
        <w:ind w:left="567"/>
        <w:jc w:val="both"/>
        <w:textAlignment w:val="baseline"/>
        <w:rPr>
          <w:bCs/>
          <w:sz w:val="22"/>
          <w:szCs w:val="22"/>
        </w:rPr>
      </w:pPr>
      <w:r w:rsidRPr="009C1C95">
        <w:rPr>
          <w:bCs/>
          <w:sz w:val="22"/>
          <w:szCs w:val="22"/>
        </w:rPr>
        <w:t>Rysunek nr ……………………………………………    ………………………..**</w:t>
      </w:r>
    </w:p>
    <w:p w14:paraId="57B284E3"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 xml:space="preserve">strona oferty ………………….** lub/i </w:t>
      </w:r>
    </w:p>
    <w:p w14:paraId="76A0F00C"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oznaczenie pliku………………………………………………………..……**</w:t>
      </w:r>
    </w:p>
    <w:p w14:paraId="1725F8AB" w14:textId="77777777" w:rsidR="009C1C95" w:rsidRPr="009C1C95" w:rsidRDefault="009C1C95" w:rsidP="00012EE3">
      <w:pPr>
        <w:widowControl w:val="0"/>
        <w:numPr>
          <w:ilvl w:val="0"/>
          <w:numId w:val="93"/>
        </w:numPr>
        <w:adjustRightInd w:val="0"/>
        <w:spacing w:line="360" w:lineRule="atLeast"/>
        <w:ind w:left="567" w:hanging="567"/>
        <w:jc w:val="both"/>
        <w:textAlignment w:val="baseline"/>
        <w:rPr>
          <w:bCs/>
          <w:sz w:val="22"/>
          <w:szCs w:val="22"/>
        </w:rPr>
      </w:pPr>
      <w:r w:rsidRPr="009C1C95">
        <w:rPr>
          <w:bCs/>
          <w:sz w:val="22"/>
          <w:szCs w:val="22"/>
        </w:rPr>
        <w:t>Wzór(y) cechy stosowanej przez Wykonawcę do oznaczenia wyrobu.</w:t>
      </w:r>
    </w:p>
    <w:p w14:paraId="26C178C9"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 xml:space="preserve">strona oferty ………………….** lub/i </w:t>
      </w:r>
    </w:p>
    <w:p w14:paraId="6743877E" w14:textId="77777777" w:rsidR="009C1C95" w:rsidRPr="009C1C95" w:rsidRDefault="009C1C95" w:rsidP="00012EE3">
      <w:pPr>
        <w:numPr>
          <w:ilvl w:val="0"/>
          <w:numId w:val="92"/>
        </w:numPr>
        <w:autoSpaceDE w:val="0"/>
        <w:autoSpaceDN w:val="0"/>
        <w:adjustRightInd w:val="0"/>
        <w:spacing w:line="360" w:lineRule="atLeast"/>
        <w:ind w:left="2268" w:hanging="708"/>
        <w:rPr>
          <w:sz w:val="22"/>
        </w:rPr>
      </w:pPr>
      <w:r w:rsidRPr="009C1C95">
        <w:rPr>
          <w:sz w:val="22"/>
        </w:rPr>
        <w:t>oznaczenie pliku………………………………………………………..……**</w:t>
      </w:r>
    </w:p>
    <w:p w14:paraId="24B1C9C3" w14:textId="77777777" w:rsidR="009C1C95" w:rsidRPr="009C1C95" w:rsidRDefault="009C1C95" w:rsidP="00012EE3">
      <w:pPr>
        <w:widowControl w:val="0"/>
        <w:numPr>
          <w:ilvl w:val="0"/>
          <w:numId w:val="93"/>
        </w:numPr>
        <w:adjustRightInd w:val="0"/>
        <w:spacing w:line="360" w:lineRule="atLeast"/>
        <w:ind w:left="567" w:hanging="567"/>
        <w:jc w:val="both"/>
        <w:textAlignment w:val="baseline"/>
        <w:rPr>
          <w:bCs/>
          <w:sz w:val="22"/>
          <w:szCs w:val="22"/>
        </w:rPr>
      </w:pPr>
      <w:r w:rsidRPr="009C1C95">
        <w:rPr>
          <w:bCs/>
          <w:sz w:val="22"/>
          <w:szCs w:val="22"/>
        </w:rPr>
        <w:t>Waga jednostkowa oferowanego przedmiotu zamówienia.</w:t>
      </w:r>
    </w:p>
    <w:p w14:paraId="53960146" w14:textId="77777777" w:rsidR="009C1C95" w:rsidRPr="009C1C95" w:rsidRDefault="009C1C95" w:rsidP="00012EE3">
      <w:pPr>
        <w:numPr>
          <w:ilvl w:val="0"/>
          <w:numId w:val="92"/>
        </w:numPr>
        <w:autoSpaceDE w:val="0"/>
        <w:autoSpaceDN w:val="0"/>
        <w:adjustRightInd w:val="0"/>
        <w:ind w:left="2268" w:hanging="708"/>
        <w:rPr>
          <w:sz w:val="22"/>
        </w:rPr>
      </w:pPr>
      <w:r w:rsidRPr="009C1C95">
        <w:rPr>
          <w:sz w:val="22"/>
        </w:rPr>
        <w:t xml:space="preserve">strona oferty ………………….** lub/i </w:t>
      </w:r>
    </w:p>
    <w:p w14:paraId="3CBBC68D" w14:textId="77777777" w:rsidR="009C1C95" w:rsidRDefault="009C1C95" w:rsidP="00012EE3">
      <w:pPr>
        <w:numPr>
          <w:ilvl w:val="0"/>
          <w:numId w:val="92"/>
        </w:numPr>
        <w:autoSpaceDE w:val="0"/>
        <w:autoSpaceDN w:val="0"/>
        <w:adjustRightInd w:val="0"/>
        <w:ind w:left="2268" w:hanging="708"/>
        <w:rPr>
          <w:sz w:val="22"/>
        </w:rPr>
      </w:pPr>
      <w:r w:rsidRPr="009C1C95">
        <w:rPr>
          <w:sz w:val="22"/>
        </w:rPr>
        <w:t>oznaczenie pliku………………………………………………………..……**</w:t>
      </w:r>
    </w:p>
    <w:p w14:paraId="565966D6" w14:textId="77777777" w:rsidR="009C1C95" w:rsidRPr="009C1C95" w:rsidRDefault="009C1C95" w:rsidP="009C1C95">
      <w:pPr>
        <w:autoSpaceDE w:val="0"/>
        <w:autoSpaceDN w:val="0"/>
        <w:adjustRightInd w:val="0"/>
        <w:rPr>
          <w:sz w:val="22"/>
        </w:rPr>
      </w:pPr>
    </w:p>
    <w:p w14:paraId="0ABCED30" w14:textId="77777777" w:rsidR="009C1C95" w:rsidRPr="009C1C95" w:rsidRDefault="009C1C95" w:rsidP="009C1C95">
      <w:pPr>
        <w:widowControl w:val="0"/>
        <w:adjustRightInd w:val="0"/>
        <w:jc w:val="both"/>
        <w:textAlignment w:val="baseline"/>
        <w:rPr>
          <w:bCs/>
          <w:i/>
          <w:sz w:val="22"/>
          <w:szCs w:val="22"/>
        </w:rPr>
      </w:pPr>
      <w:r w:rsidRPr="009C1C95">
        <w:rPr>
          <w:bCs/>
          <w:i/>
          <w:sz w:val="22"/>
          <w:szCs w:val="22"/>
        </w:rPr>
        <w:t>*- niepotrzebne skreślić</w:t>
      </w:r>
    </w:p>
    <w:p w14:paraId="0CE3F560" w14:textId="77777777" w:rsidR="009C1C95" w:rsidRPr="009C1C95" w:rsidRDefault="009C1C95" w:rsidP="009C1C95">
      <w:pPr>
        <w:widowControl w:val="0"/>
        <w:adjustRightInd w:val="0"/>
        <w:jc w:val="both"/>
        <w:textAlignment w:val="baseline"/>
        <w:rPr>
          <w:bCs/>
          <w:i/>
          <w:sz w:val="22"/>
          <w:szCs w:val="22"/>
        </w:rPr>
      </w:pPr>
      <w:r w:rsidRPr="009C1C95">
        <w:rPr>
          <w:bCs/>
          <w:i/>
          <w:sz w:val="22"/>
          <w:szCs w:val="22"/>
        </w:rPr>
        <w:t>**- wpisać własne dane</w:t>
      </w:r>
    </w:p>
    <w:p w14:paraId="3FA78D1F" w14:textId="77777777" w:rsidR="0035712B" w:rsidRDefault="0035712B" w:rsidP="0052007E">
      <w:pPr>
        <w:autoSpaceDE w:val="0"/>
        <w:autoSpaceDN w:val="0"/>
        <w:adjustRightInd w:val="0"/>
        <w:jc w:val="both"/>
        <w:rPr>
          <w:color w:val="FF0000"/>
          <w:sz w:val="22"/>
        </w:rPr>
      </w:pPr>
    </w:p>
    <w:p w14:paraId="20491A6D" w14:textId="77777777" w:rsidR="009C1C95" w:rsidRPr="005E1E61" w:rsidRDefault="009C1C95" w:rsidP="0052007E">
      <w:pPr>
        <w:autoSpaceDE w:val="0"/>
        <w:autoSpaceDN w:val="0"/>
        <w:adjustRightInd w:val="0"/>
        <w:jc w:val="both"/>
        <w:rPr>
          <w:b/>
          <w:sz w:val="22"/>
          <w:szCs w:val="22"/>
        </w:rPr>
      </w:pPr>
    </w:p>
    <w:bookmarkEnd w:id="31"/>
    <w:p w14:paraId="19DDC418" w14:textId="77777777" w:rsidR="0035712B" w:rsidRDefault="0035712B" w:rsidP="00012EE3">
      <w:pPr>
        <w:numPr>
          <w:ilvl w:val="0"/>
          <w:numId w:val="66"/>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Pr="00047B44" w:rsidRDefault="0035712B" w:rsidP="0052007E">
      <w:pPr>
        <w:ind w:left="426"/>
        <w:jc w:val="both"/>
        <w:rPr>
          <w:b/>
          <w:sz w:val="22"/>
          <w:szCs w:val="22"/>
        </w:rPr>
      </w:pPr>
    </w:p>
    <w:p w14:paraId="1F3D79CC" w14:textId="77777777" w:rsidR="0035712B" w:rsidRPr="00047B44" w:rsidRDefault="0035712B" w:rsidP="00012EE3">
      <w:pPr>
        <w:numPr>
          <w:ilvl w:val="6"/>
          <w:numId w:val="55"/>
        </w:numPr>
        <w:ind w:left="709" w:hanging="425"/>
        <w:jc w:val="both"/>
        <w:rPr>
          <w:sz w:val="22"/>
          <w:szCs w:val="22"/>
        </w:rPr>
      </w:pPr>
      <w:r w:rsidRPr="00047B44">
        <w:rPr>
          <w:b/>
          <w:sz w:val="22"/>
          <w:szCs w:val="22"/>
        </w:rPr>
        <w:t>Oświadczenie dotyczące przedmiotu oferty</w:t>
      </w:r>
    </w:p>
    <w:p w14:paraId="147644A1" w14:textId="77777777" w:rsidR="0035712B" w:rsidRPr="00047B44" w:rsidRDefault="0035712B" w:rsidP="0052007E">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047B44" w:rsidRPr="00047B44" w14:paraId="0C5D389C" w14:textId="77777777" w:rsidTr="002176E4">
        <w:trPr>
          <w:tblHeader/>
        </w:trPr>
        <w:tc>
          <w:tcPr>
            <w:tcW w:w="1488" w:type="dxa"/>
            <w:vAlign w:val="center"/>
          </w:tcPr>
          <w:p w14:paraId="18338CD6" w14:textId="77777777" w:rsidR="0035712B" w:rsidRPr="00047B44" w:rsidRDefault="0035712B" w:rsidP="0052007E">
            <w:pPr>
              <w:jc w:val="center"/>
              <w:rPr>
                <w:b/>
                <w:sz w:val="18"/>
                <w:szCs w:val="18"/>
              </w:rPr>
            </w:pPr>
            <w:r w:rsidRPr="00047B44">
              <w:rPr>
                <w:b/>
                <w:sz w:val="18"/>
                <w:szCs w:val="18"/>
              </w:rPr>
              <w:t>Zadanie/pozycja</w:t>
            </w:r>
          </w:p>
        </w:tc>
        <w:tc>
          <w:tcPr>
            <w:tcW w:w="3402" w:type="dxa"/>
            <w:vAlign w:val="center"/>
          </w:tcPr>
          <w:p w14:paraId="0CAEB800" w14:textId="77777777" w:rsidR="0035712B" w:rsidRPr="00047B44" w:rsidRDefault="0035712B" w:rsidP="0052007E">
            <w:pPr>
              <w:jc w:val="center"/>
              <w:rPr>
                <w:b/>
                <w:sz w:val="18"/>
                <w:szCs w:val="18"/>
              </w:rPr>
            </w:pPr>
            <w:r w:rsidRPr="00047B44">
              <w:rPr>
                <w:b/>
                <w:sz w:val="18"/>
                <w:szCs w:val="18"/>
              </w:rPr>
              <w:t>Nazwa handlowa (jeżeli dotyczy)</w:t>
            </w:r>
          </w:p>
        </w:tc>
        <w:tc>
          <w:tcPr>
            <w:tcW w:w="3544" w:type="dxa"/>
            <w:vAlign w:val="center"/>
          </w:tcPr>
          <w:p w14:paraId="25D58BB4" w14:textId="77777777" w:rsidR="0035712B" w:rsidRPr="00047B44" w:rsidRDefault="0035712B" w:rsidP="0052007E">
            <w:pPr>
              <w:jc w:val="center"/>
              <w:rPr>
                <w:b/>
                <w:sz w:val="18"/>
                <w:szCs w:val="18"/>
              </w:rPr>
            </w:pPr>
            <w:r w:rsidRPr="00047B44">
              <w:rPr>
                <w:b/>
                <w:sz w:val="18"/>
                <w:szCs w:val="18"/>
              </w:rPr>
              <w:t>Producent (nazwa i adres)</w:t>
            </w:r>
          </w:p>
        </w:tc>
      </w:tr>
      <w:tr w:rsidR="00047B44" w:rsidRPr="00047B44" w14:paraId="569D558A" w14:textId="77777777" w:rsidTr="002176E4">
        <w:tc>
          <w:tcPr>
            <w:tcW w:w="1488" w:type="dxa"/>
            <w:vAlign w:val="center"/>
          </w:tcPr>
          <w:p w14:paraId="6F515F55" w14:textId="77777777" w:rsidR="0035712B" w:rsidRPr="00047B44" w:rsidRDefault="0035712B" w:rsidP="0052007E">
            <w:pPr>
              <w:tabs>
                <w:tab w:val="num" w:pos="360"/>
              </w:tabs>
              <w:jc w:val="center"/>
              <w:rPr>
                <w:b/>
              </w:rPr>
            </w:pPr>
          </w:p>
        </w:tc>
        <w:tc>
          <w:tcPr>
            <w:tcW w:w="3402" w:type="dxa"/>
          </w:tcPr>
          <w:p w14:paraId="1FC33598" w14:textId="77777777" w:rsidR="0035712B" w:rsidRPr="00047B44" w:rsidRDefault="0035712B" w:rsidP="0052007E">
            <w:pPr>
              <w:jc w:val="center"/>
              <w:rPr>
                <w:b/>
              </w:rPr>
            </w:pPr>
          </w:p>
        </w:tc>
        <w:tc>
          <w:tcPr>
            <w:tcW w:w="3544" w:type="dxa"/>
          </w:tcPr>
          <w:p w14:paraId="1EEBC97C" w14:textId="77777777" w:rsidR="0035712B" w:rsidRPr="00047B44" w:rsidRDefault="0035712B" w:rsidP="0052007E">
            <w:pPr>
              <w:jc w:val="center"/>
              <w:rPr>
                <w:b/>
              </w:rPr>
            </w:pPr>
          </w:p>
        </w:tc>
      </w:tr>
      <w:tr w:rsidR="00047B44" w:rsidRPr="00047B44" w14:paraId="69EB8794" w14:textId="77777777" w:rsidTr="002176E4">
        <w:tc>
          <w:tcPr>
            <w:tcW w:w="1488" w:type="dxa"/>
            <w:vAlign w:val="center"/>
          </w:tcPr>
          <w:p w14:paraId="6CE77183" w14:textId="77777777" w:rsidR="0035712B" w:rsidRPr="00047B44" w:rsidRDefault="0035712B" w:rsidP="0052007E">
            <w:pPr>
              <w:tabs>
                <w:tab w:val="num" w:pos="360"/>
              </w:tabs>
              <w:jc w:val="center"/>
              <w:rPr>
                <w:b/>
              </w:rPr>
            </w:pPr>
          </w:p>
        </w:tc>
        <w:tc>
          <w:tcPr>
            <w:tcW w:w="3402" w:type="dxa"/>
          </w:tcPr>
          <w:p w14:paraId="05FA9B64" w14:textId="77777777" w:rsidR="0035712B" w:rsidRPr="00047B44" w:rsidRDefault="0035712B" w:rsidP="0052007E">
            <w:pPr>
              <w:jc w:val="center"/>
              <w:rPr>
                <w:b/>
              </w:rPr>
            </w:pPr>
          </w:p>
        </w:tc>
        <w:tc>
          <w:tcPr>
            <w:tcW w:w="3544" w:type="dxa"/>
          </w:tcPr>
          <w:p w14:paraId="7A27F4E9" w14:textId="77777777" w:rsidR="0035712B" w:rsidRPr="00047B44" w:rsidRDefault="0035712B" w:rsidP="0052007E">
            <w:pPr>
              <w:jc w:val="center"/>
              <w:rPr>
                <w:b/>
              </w:rPr>
            </w:pPr>
          </w:p>
        </w:tc>
      </w:tr>
      <w:tr w:rsidR="00047B44" w:rsidRPr="00047B44" w14:paraId="6CA42E04" w14:textId="77777777" w:rsidTr="002176E4">
        <w:tc>
          <w:tcPr>
            <w:tcW w:w="1488" w:type="dxa"/>
            <w:vAlign w:val="center"/>
          </w:tcPr>
          <w:p w14:paraId="344AA042" w14:textId="77777777" w:rsidR="009C1C95" w:rsidRPr="00047B44" w:rsidRDefault="009C1C95" w:rsidP="0052007E">
            <w:pPr>
              <w:tabs>
                <w:tab w:val="num" w:pos="360"/>
              </w:tabs>
              <w:jc w:val="center"/>
              <w:rPr>
                <w:b/>
              </w:rPr>
            </w:pPr>
          </w:p>
        </w:tc>
        <w:tc>
          <w:tcPr>
            <w:tcW w:w="3402" w:type="dxa"/>
          </w:tcPr>
          <w:p w14:paraId="2DF2DFD7" w14:textId="77777777" w:rsidR="009C1C95" w:rsidRPr="00047B44" w:rsidRDefault="009C1C95" w:rsidP="0052007E">
            <w:pPr>
              <w:jc w:val="center"/>
              <w:rPr>
                <w:b/>
              </w:rPr>
            </w:pPr>
          </w:p>
        </w:tc>
        <w:tc>
          <w:tcPr>
            <w:tcW w:w="3544" w:type="dxa"/>
          </w:tcPr>
          <w:p w14:paraId="5982091B" w14:textId="77777777" w:rsidR="009C1C95" w:rsidRPr="00047B44" w:rsidRDefault="009C1C95" w:rsidP="0052007E">
            <w:pPr>
              <w:jc w:val="center"/>
              <w:rPr>
                <w:b/>
              </w:rPr>
            </w:pPr>
          </w:p>
        </w:tc>
      </w:tr>
    </w:tbl>
    <w:p w14:paraId="0BBD1934" w14:textId="77777777" w:rsidR="0035712B" w:rsidRPr="00047B44" w:rsidRDefault="0035712B" w:rsidP="0052007E">
      <w:pPr>
        <w:ind w:left="709"/>
        <w:jc w:val="both"/>
        <w:rPr>
          <w:sz w:val="22"/>
          <w:szCs w:val="22"/>
        </w:rPr>
      </w:pPr>
    </w:p>
    <w:p w14:paraId="707C8A99" w14:textId="77777777" w:rsidR="0035712B" w:rsidRPr="00047B44" w:rsidRDefault="0035712B" w:rsidP="00012EE3">
      <w:pPr>
        <w:numPr>
          <w:ilvl w:val="6"/>
          <w:numId w:val="55"/>
        </w:numPr>
        <w:ind w:left="709" w:hanging="425"/>
        <w:jc w:val="both"/>
        <w:rPr>
          <w:sz w:val="22"/>
          <w:szCs w:val="22"/>
        </w:rPr>
      </w:pPr>
      <w:r w:rsidRPr="00047B44">
        <w:rPr>
          <w:b/>
          <w:sz w:val="22"/>
          <w:szCs w:val="22"/>
        </w:rPr>
        <w:t>Oświadczam,</w:t>
      </w:r>
      <w:r w:rsidRPr="00047B44">
        <w:rPr>
          <w:sz w:val="22"/>
          <w:szCs w:val="22"/>
        </w:rPr>
        <w:t xml:space="preserve"> że oferowany towar jest fabrycznie nowy, wolny od wad prawnych i fizycznych i nie narusza praw majątkowych i niemajątkowych, znaków handlowych, patentów praw autorskich osób trzecich oraz jest </w:t>
      </w:r>
      <w:r w:rsidRPr="00876668">
        <w:rPr>
          <w:sz w:val="22"/>
          <w:szCs w:val="22"/>
        </w:rPr>
        <w:t>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 xml:space="preserve">wliczając w to </w:t>
      </w:r>
      <w:r w:rsidRPr="00047B44">
        <w:rPr>
          <w:sz w:val="22"/>
          <w:szCs w:val="22"/>
        </w:rPr>
        <w:t>koszty zapłacone przez Zamawiającego na rzecz osób trzecich, których prawa zostały naruszone.</w:t>
      </w:r>
    </w:p>
    <w:p w14:paraId="076EBF43" w14:textId="77777777" w:rsidR="0035712B" w:rsidRPr="00047B44" w:rsidRDefault="0035712B" w:rsidP="0052007E">
      <w:pPr>
        <w:ind w:left="709"/>
        <w:jc w:val="both"/>
        <w:rPr>
          <w:sz w:val="22"/>
          <w:szCs w:val="22"/>
        </w:rPr>
      </w:pPr>
    </w:p>
    <w:p w14:paraId="3EAC1307" w14:textId="475300FB" w:rsidR="0035712B" w:rsidRPr="00047B44" w:rsidRDefault="0035712B" w:rsidP="00012EE3">
      <w:pPr>
        <w:numPr>
          <w:ilvl w:val="6"/>
          <w:numId w:val="55"/>
        </w:numPr>
        <w:ind w:left="709" w:hanging="425"/>
        <w:jc w:val="both"/>
        <w:rPr>
          <w:sz w:val="22"/>
          <w:szCs w:val="22"/>
        </w:rPr>
      </w:pPr>
      <w:r w:rsidRPr="00047B44">
        <w:rPr>
          <w:bCs/>
          <w:sz w:val="22"/>
        </w:rPr>
        <w:t xml:space="preserve">Oświadczam, </w:t>
      </w:r>
      <w:r w:rsidRPr="00047B44">
        <w:rPr>
          <w:sz w:val="22"/>
        </w:rPr>
        <w:t xml:space="preserve">że oferowany towar spełnia wymagania prawa polskiego i Unii Europejskiej </w:t>
      </w:r>
      <w:r w:rsidR="009C1C95" w:rsidRPr="00047B44">
        <w:rPr>
          <w:sz w:val="22"/>
        </w:rPr>
        <w:t xml:space="preserve">                 </w:t>
      </w:r>
      <w:r w:rsidRPr="00047B44">
        <w:rPr>
          <w:sz w:val="22"/>
        </w:rPr>
        <w:t xml:space="preserve">w zakresie wprowadzenia na rynek i do użytku w podziemnych wyrobiskach zakładów górniczych w </w:t>
      </w:r>
      <w:r w:rsidR="009C1C95" w:rsidRPr="00047B44">
        <w:rPr>
          <w:sz w:val="22"/>
        </w:rPr>
        <w:t>warunkach istniejących zagrożeń.</w:t>
      </w:r>
    </w:p>
    <w:p w14:paraId="6A62DB64" w14:textId="77777777" w:rsidR="0035712B" w:rsidRPr="00047B44" w:rsidRDefault="0035712B" w:rsidP="0052007E">
      <w:pPr>
        <w:pStyle w:val="Akapitzlist"/>
        <w:rPr>
          <w:sz w:val="22"/>
          <w:szCs w:val="22"/>
        </w:rPr>
      </w:pPr>
    </w:p>
    <w:p w14:paraId="3ECB0EC9" w14:textId="77777777" w:rsidR="009C1C95" w:rsidRDefault="009C1C95" w:rsidP="0052007E">
      <w:pPr>
        <w:pStyle w:val="Akapitzlist"/>
        <w:rPr>
          <w:sz w:val="22"/>
          <w:szCs w:val="22"/>
        </w:rPr>
      </w:pPr>
    </w:p>
    <w:p w14:paraId="0F031634" w14:textId="77777777" w:rsidR="009C1C95" w:rsidRDefault="009C1C95" w:rsidP="0052007E">
      <w:pPr>
        <w:pStyle w:val="Akapitzlist"/>
        <w:rPr>
          <w:sz w:val="22"/>
          <w:szCs w:val="22"/>
        </w:rPr>
      </w:pPr>
    </w:p>
    <w:p w14:paraId="6D878216" w14:textId="77777777" w:rsidR="0035712B" w:rsidRPr="00876668" w:rsidRDefault="0035712B" w:rsidP="00012EE3">
      <w:pPr>
        <w:numPr>
          <w:ilvl w:val="6"/>
          <w:numId w:val="55"/>
        </w:numPr>
        <w:ind w:left="709" w:hanging="425"/>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52007E">
      <w:pPr>
        <w:ind w:left="709"/>
        <w:jc w:val="both"/>
        <w:rPr>
          <w:sz w:val="22"/>
          <w:szCs w:val="22"/>
        </w:rPr>
      </w:pPr>
      <w:r w:rsidRPr="00750E51">
        <w:rPr>
          <w:sz w:val="22"/>
          <w:szCs w:val="22"/>
        </w:rPr>
        <w:t>lub</w:t>
      </w:r>
    </w:p>
    <w:p w14:paraId="6314646E" w14:textId="047792EC" w:rsidR="0035712B" w:rsidRPr="00750E51" w:rsidRDefault="009C1C95" w:rsidP="0052007E">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52007E">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52007E">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52007E">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52007E">
      <w:pPr>
        <w:ind w:left="709"/>
        <w:jc w:val="both"/>
        <w:rPr>
          <w:i/>
          <w:sz w:val="22"/>
          <w:szCs w:val="22"/>
        </w:rPr>
      </w:pPr>
    </w:p>
    <w:p w14:paraId="38EAA980" w14:textId="77777777" w:rsidR="0035712B" w:rsidRPr="00876668" w:rsidRDefault="0035712B" w:rsidP="0052007E">
      <w:pPr>
        <w:ind w:left="709"/>
        <w:jc w:val="both"/>
        <w:rPr>
          <w:sz w:val="22"/>
          <w:szCs w:val="22"/>
        </w:rPr>
      </w:pPr>
    </w:p>
    <w:p w14:paraId="1D7570B7" w14:textId="77777777" w:rsidR="0035712B" w:rsidRPr="00876668" w:rsidRDefault="0035712B" w:rsidP="00012EE3">
      <w:pPr>
        <w:numPr>
          <w:ilvl w:val="6"/>
          <w:numId w:val="55"/>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52007E">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52007E">
      <w:pPr>
        <w:ind w:left="709"/>
        <w:jc w:val="both"/>
        <w:rPr>
          <w:i/>
          <w:sz w:val="22"/>
          <w:szCs w:val="22"/>
        </w:rPr>
      </w:pPr>
    </w:p>
    <w:p w14:paraId="6E036F6C" w14:textId="77777777" w:rsidR="0035712B" w:rsidRDefault="0035712B" w:rsidP="0052007E">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A4C2CE4" w14:textId="77777777" w:rsidR="009C1C95" w:rsidRPr="00750E51" w:rsidRDefault="009C1C95" w:rsidP="0052007E">
      <w:pPr>
        <w:ind w:left="709"/>
        <w:jc w:val="both"/>
        <w:rPr>
          <w:sz w:val="22"/>
          <w:szCs w:val="22"/>
        </w:rPr>
      </w:pPr>
    </w:p>
    <w:p w14:paraId="14D66F55" w14:textId="77777777" w:rsidR="0035712B" w:rsidRPr="00750E51" w:rsidRDefault="0035712B" w:rsidP="00012EE3">
      <w:pPr>
        <w:numPr>
          <w:ilvl w:val="0"/>
          <w:numId w:val="67"/>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012EE3">
      <w:pPr>
        <w:numPr>
          <w:ilvl w:val="0"/>
          <w:numId w:val="67"/>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012EE3">
      <w:pPr>
        <w:numPr>
          <w:ilvl w:val="0"/>
          <w:numId w:val="67"/>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52007E">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52007E">
      <w:pPr>
        <w:ind w:left="709"/>
        <w:rPr>
          <w:sz w:val="22"/>
          <w:szCs w:val="22"/>
        </w:rPr>
      </w:pPr>
    </w:p>
    <w:p w14:paraId="2BB81DC4" w14:textId="77777777" w:rsidR="0035712B" w:rsidRPr="00750E51" w:rsidRDefault="0035712B" w:rsidP="0052007E">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52007E">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52007E">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012EE3">
      <w:pPr>
        <w:numPr>
          <w:ilvl w:val="6"/>
          <w:numId w:val="55"/>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61366696"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w:t>
      </w:r>
      <w:r w:rsidR="00047B44" w:rsidRPr="00107755">
        <w:rPr>
          <w:sz w:val="22"/>
          <w:szCs w:val="22"/>
        </w:rPr>
        <w:t>mikroprzedsiębiorstwo</w:t>
      </w:r>
    </w:p>
    <w:p w14:paraId="0C3049D8"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4CB02572"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średnie </w:t>
      </w:r>
      <w:r w:rsidR="00047B44" w:rsidRPr="00107755">
        <w:rPr>
          <w:sz w:val="22"/>
          <w:szCs w:val="22"/>
        </w:rPr>
        <w:t>przedsiębiorstwo</w:t>
      </w:r>
    </w:p>
    <w:p w14:paraId="59E1B3B7" w14:textId="456FD3DE"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duże </w:t>
      </w:r>
      <w:r w:rsidR="00047B44" w:rsidRPr="00107755">
        <w:rPr>
          <w:sz w:val="22"/>
          <w:szCs w:val="22"/>
        </w:rPr>
        <w:t>przedsiębiorstwo</w:t>
      </w:r>
    </w:p>
    <w:p w14:paraId="42B850FE"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52007E">
      <w:pPr>
        <w:ind w:left="709"/>
        <w:rPr>
          <w:sz w:val="22"/>
          <w:szCs w:val="22"/>
        </w:rPr>
      </w:pPr>
      <w:r w:rsidRPr="00107755">
        <w:rPr>
          <w:sz w:val="22"/>
          <w:szCs w:val="22"/>
        </w:rPr>
        <w:sym w:font="Wingdings" w:char="F0A8"/>
      </w:r>
      <w:r w:rsidRPr="00107755">
        <w:rPr>
          <w:sz w:val="22"/>
          <w:szCs w:val="22"/>
        </w:rPr>
        <w:t xml:space="preserve"> - inny rodzaj</w:t>
      </w:r>
    </w:p>
    <w:p w14:paraId="3EEC91AA" w14:textId="74E324FF" w:rsidR="0052007E" w:rsidRPr="006D07A5" w:rsidRDefault="0052007E" w:rsidP="00012EE3">
      <w:pPr>
        <w:numPr>
          <w:ilvl w:val="6"/>
          <w:numId w:val="55"/>
        </w:numPr>
        <w:spacing w:before="480"/>
        <w:ind w:left="709" w:hanging="425"/>
        <w:jc w:val="both"/>
        <w:rPr>
          <w:b/>
          <w:sz w:val="22"/>
          <w:szCs w:val="22"/>
        </w:rPr>
      </w:pPr>
      <w:r>
        <w:rPr>
          <w:b/>
          <w:sz w:val="22"/>
          <w:szCs w:val="22"/>
        </w:rPr>
        <w:t>O</w:t>
      </w:r>
      <w:r w:rsidRPr="006D07A5">
        <w:rPr>
          <w:b/>
          <w:sz w:val="22"/>
          <w:szCs w:val="22"/>
        </w:rPr>
        <w:t xml:space="preserve">świadczam, że faktury za usługę składów konsygnacyjnych należy wystawić/dostarczyć: </w:t>
      </w:r>
    </w:p>
    <w:p w14:paraId="149D041F" w14:textId="77777777" w:rsidR="0052007E" w:rsidRPr="006D07A5" w:rsidRDefault="0052007E" w:rsidP="00012EE3">
      <w:pPr>
        <w:numPr>
          <w:ilvl w:val="1"/>
          <w:numId w:val="74"/>
        </w:numPr>
        <w:spacing w:before="120"/>
        <w:jc w:val="both"/>
        <w:rPr>
          <w:sz w:val="22"/>
          <w:szCs w:val="22"/>
        </w:rPr>
      </w:pPr>
      <w:r w:rsidRPr="006D07A5">
        <w:rPr>
          <w:sz w:val="22"/>
          <w:szCs w:val="22"/>
        </w:rPr>
        <w:t xml:space="preserve">Nazwa i adres, na który </w:t>
      </w:r>
      <w:r w:rsidRPr="006D07A5">
        <w:rPr>
          <w:sz w:val="22"/>
          <w:szCs w:val="22"/>
          <w:u w:val="single"/>
        </w:rPr>
        <w:t>należy wystawiać</w:t>
      </w:r>
      <w:r w:rsidRPr="006D07A5">
        <w:rPr>
          <w:sz w:val="22"/>
          <w:szCs w:val="22"/>
        </w:rPr>
        <w:t xml:space="preserve"> faktury za usługę składów konsygnacyjnych:</w:t>
      </w:r>
    </w:p>
    <w:p w14:paraId="66B3D92C" w14:textId="77777777" w:rsidR="0052007E" w:rsidRPr="006D07A5" w:rsidRDefault="0052007E" w:rsidP="0052007E">
      <w:pPr>
        <w:spacing w:before="120"/>
        <w:ind w:firstLine="426"/>
        <w:jc w:val="both"/>
        <w:rPr>
          <w:sz w:val="22"/>
          <w:szCs w:val="22"/>
        </w:rPr>
      </w:pPr>
      <w:r w:rsidRPr="006D07A5">
        <w:rPr>
          <w:sz w:val="22"/>
          <w:szCs w:val="22"/>
        </w:rPr>
        <w:t>…………………………………………………………………………………………….</w:t>
      </w:r>
    </w:p>
    <w:p w14:paraId="1C9F6ADE" w14:textId="77777777" w:rsidR="0052007E" w:rsidRPr="006D07A5" w:rsidRDefault="0052007E" w:rsidP="0052007E">
      <w:pPr>
        <w:spacing w:before="120"/>
        <w:ind w:left="426"/>
        <w:jc w:val="both"/>
        <w:rPr>
          <w:sz w:val="22"/>
          <w:szCs w:val="22"/>
        </w:rPr>
      </w:pPr>
      <w:r w:rsidRPr="006D07A5">
        <w:rPr>
          <w:sz w:val="22"/>
          <w:szCs w:val="22"/>
        </w:rPr>
        <w:t>……………………………………………………………………………………………*.</w:t>
      </w:r>
    </w:p>
    <w:p w14:paraId="2AD3801F" w14:textId="77777777" w:rsidR="0052007E" w:rsidRPr="006D07A5" w:rsidRDefault="0052007E" w:rsidP="00012EE3">
      <w:pPr>
        <w:numPr>
          <w:ilvl w:val="1"/>
          <w:numId w:val="74"/>
        </w:numPr>
        <w:spacing w:before="120"/>
        <w:jc w:val="both"/>
        <w:rPr>
          <w:sz w:val="22"/>
          <w:szCs w:val="22"/>
        </w:rPr>
      </w:pPr>
      <w:r w:rsidRPr="006D07A5">
        <w:rPr>
          <w:sz w:val="22"/>
          <w:szCs w:val="22"/>
        </w:rPr>
        <w:t xml:space="preserve">Nazwa i adres, pod który </w:t>
      </w:r>
      <w:r w:rsidRPr="006D07A5">
        <w:rPr>
          <w:sz w:val="22"/>
          <w:szCs w:val="22"/>
          <w:u w:val="single"/>
        </w:rPr>
        <w:t>należy dostarczać</w:t>
      </w:r>
      <w:r w:rsidRPr="006D07A5">
        <w:rPr>
          <w:sz w:val="22"/>
          <w:szCs w:val="22"/>
        </w:rPr>
        <w:t xml:space="preserve"> faktury za usługę składów konsygnacyjnych:</w:t>
      </w:r>
    </w:p>
    <w:p w14:paraId="0EE6E4F4" w14:textId="77777777" w:rsidR="0052007E" w:rsidRPr="006D07A5" w:rsidRDefault="0052007E" w:rsidP="0052007E">
      <w:pPr>
        <w:spacing w:before="120"/>
        <w:ind w:left="426"/>
        <w:rPr>
          <w:sz w:val="22"/>
          <w:szCs w:val="22"/>
        </w:rPr>
      </w:pPr>
      <w:r w:rsidRPr="006D07A5">
        <w:rPr>
          <w:sz w:val="22"/>
          <w:szCs w:val="22"/>
        </w:rPr>
        <w:t>……………………………………………………………………………………...…….</w:t>
      </w:r>
    </w:p>
    <w:p w14:paraId="4AEA2740" w14:textId="77777777" w:rsidR="0052007E" w:rsidRPr="006D07A5" w:rsidRDefault="0052007E" w:rsidP="0052007E">
      <w:pPr>
        <w:spacing w:before="120"/>
        <w:ind w:left="426"/>
        <w:rPr>
          <w:sz w:val="22"/>
          <w:szCs w:val="22"/>
        </w:rPr>
      </w:pPr>
      <w:r w:rsidRPr="006D07A5">
        <w:rPr>
          <w:sz w:val="22"/>
          <w:szCs w:val="22"/>
        </w:rPr>
        <w:t>……………………………………………………………………………………………*.</w:t>
      </w:r>
    </w:p>
    <w:p w14:paraId="13F0AE73" w14:textId="77777777" w:rsidR="0052007E" w:rsidRPr="00140C03" w:rsidRDefault="0052007E" w:rsidP="0052007E">
      <w:pPr>
        <w:ind w:left="6381"/>
      </w:pPr>
      <w:r w:rsidRPr="00140C03">
        <w:rPr>
          <w:b/>
        </w:rPr>
        <w:t>*)</w:t>
      </w:r>
      <w:r w:rsidRPr="00140C03">
        <w:rPr>
          <w:i/>
        </w:rPr>
        <w:t>- wpisać własne dane</w:t>
      </w:r>
    </w:p>
    <w:p w14:paraId="12886D26" w14:textId="77777777" w:rsidR="0052007E" w:rsidRPr="00750E51" w:rsidRDefault="0052007E" w:rsidP="0052007E">
      <w:pPr>
        <w:ind w:left="709"/>
        <w:rPr>
          <w:sz w:val="22"/>
          <w:szCs w:val="22"/>
        </w:rPr>
      </w:pPr>
    </w:p>
    <w:p w14:paraId="5FD30148" w14:textId="77777777" w:rsidR="009C1C95" w:rsidRDefault="0035712B" w:rsidP="0052007E">
      <w:pPr>
        <w:jc w:val="right"/>
        <w:rPr>
          <w:b/>
          <w:bCs/>
          <w:sz w:val="22"/>
          <w:szCs w:val="22"/>
        </w:rPr>
      </w:pPr>
      <w:r w:rsidRPr="00750E51">
        <w:rPr>
          <w:b/>
          <w:bCs/>
          <w:sz w:val="22"/>
          <w:szCs w:val="22"/>
        </w:rPr>
        <w:br w:type="page"/>
      </w:r>
    </w:p>
    <w:p w14:paraId="385888D4" w14:textId="77777777" w:rsidR="009C1C95" w:rsidRDefault="009C1C95" w:rsidP="0052007E">
      <w:pPr>
        <w:jc w:val="right"/>
        <w:rPr>
          <w:b/>
          <w:bCs/>
          <w:sz w:val="22"/>
          <w:szCs w:val="22"/>
        </w:rPr>
      </w:pPr>
    </w:p>
    <w:p w14:paraId="54A69882" w14:textId="77777777" w:rsidR="009C1C95" w:rsidRPr="009C1C95" w:rsidRDefault="009C1C95" w:rsidP="009C1C95">
      <w:pPr>
        <w:jc w:val="right"/>
        <w:rPr>
          <w:b/>
          <w:sz w:val="22"/>
        </w:rPr>
      </w:pPr>
      <w:r w:rsidRPr="009C1C95">
        <w:rPr>
          <w:b/>
          <w:sz w:val="22"/>
        </w:rPr>
        <w:t>Integralna część Załącznika nr 3 do SWZ</w:t>
      </w:r>
    </w:p>
    <w:p w14:paraId="1635A439" w14:textId="77777777" w:rsidR="009C1C95" w:rsidRPr="009C1C95" w:rsidRDefault="009C1C95" w:rsidP="009C1C95">
      <w:pPr>
        <w:jc w:val="right"/>
        <w:rPr>
          <w:b/>
          <w:bCs/>
          <w:sz w:val="22"/>
          <w:szCs w:val="22"/>
        </w:rPr>
      </w:pPr>
    </w:p>
    <w:p w14:paraId="22E9CEE3" w14:textId="77777777" w:rsidR="009C1C95" w:rsidRDefault="009C1C95" w:rsidP="009C1C95">
      <w:pPr>
        <w:jc w:val="center"/>
        <w:rPr>
          <w:b/>
          <w:sz w:val="22"/>
          <w:szCs w:val="22"/>
        </w:rPr>
      </w:pPr>
    </w:p>
    <w:p w14:paraId="7A7A9314" w14:textId="77777777" w:rsidR="009C1C95" w:rsidRPr="009C1C95" w:rsidRDefault="009C1C95" w:rsidP="009C1C95">
      <w:pPr>
        <w:jc w:val="center"/>
        <w:rPr>
          <w:b/>
          <w:sz w:val="22"/>
          <w:szCs w:val="22"/>
        </w:rPr>
      </w:pPr>
    </w:p>
    <w:p w14:paraId="7EB2AC6F" w14:textId="77777777" w:rsidR="009C1C95" w:rsidRPr="009C1C95" w:rsidRDefault="009C1C95" w:rsidP="009C1C95">
      <w:pPr>
        <w:jc w:val="center"/>
        <w:rPr>
          <w:b/>
          <w:sz w:val="22"/>
          <w:szCs w:val="22"/>
        </w:rPr>
      </w:pPr>
    </w:p>
    <w:p w14:paraId="278E1397" w14:textId="77777777" w:rsidR="009C1C95" w:rsidRPr="009C1C95" w:rsidRDefault="009C1C95" w:rsidP="009C1C95">
      <w:pPr>
        <w:jc w:val="center"/>
        <w:rPr>
          <w:b/>
          <w:sz w:val="22"/>
          <w:szCs w:val="22"/>
        </w:rPr>
      </w:pPr>
      <w:r w:rsidRPr="009C1C95">
        <w:rPr>
          <w:b/>
          <w:sz w:val="22"/>
          <w:szCs w:val="22"/>
        </w:rPr>
        <w:t xml:space="preserve">WAGA JEDNOSTKOWA OFEROWANEGO PRZEDMIOTU ZAMÓWIENIA </w:t>
      </w:r>
      <w:r w:rsidRPr="009C1C95">
        <w:rPr>
          <w:b/>
          <w:sz w:val="22"/>
          <w:szCs w:val="22"/>
        </w:rPr>
        <w:br/>
        <w:t>(wypełnić dla każdego z zadań, dla którego składana jest oferta)</w:t>
      </w:r>
    </w:p>
    <w:p w14:paraId="109245AD" w14:textId="77777777" w:rsidR="009C1C95" w:rsidRPr="009C1C95" w:rsidRDefault="009C1C95" w:rsidP="009C1C95">
      <w:pPr>
        <w:jc w:val="center"/>
        <w:rPr>
          <w:b/>
          <w:sz w:val="22"/>
        </w:rPr>
      </w:pPr>
    </w:p>
    <w:p w14:paraId="5687ABB4" w14:textId="77777777" w:rsidR="009C1C95" w:rsidRPr="009C1C95" w:rsidRDefault="009C1C95" w:rsidP="009C1C95">
      <w:pPr>
        <w:rPr>
          <w:b/>
          <w:sz w:val="8"/>
          <w:szCs w:val="8"/>
        </w:rPr>
      </w:pPr>
    </w:p>
    <w:p w14:paraId="2DD2F886" w14:textId="77777777" w:rsidR="009C1C95" w:rsidRDefault="009C1C95" w:rsidP="009C1C95">
      <w:pPr>
        <w:rPr>
          <w:b/>
          <w:sz w:val="8"/>
          <w:szCs w:val="8"/>
        </w:rPr>
      </w:pPr>
    </w:p>
    <w:p w14:paraId="1793D2A8" w14:textId="77777777" w:rsidR="009C1C95" w:rsidRDefault="009C1C95" w:rsidP="009C1C95">
      <w:pPr>
        <w:rPr>
          <w:b/>
          <w:sz w:val="8"/>
          <w:szCs w:val="8"/>
        </w:rPr>
      </w:pPr>
    </w:p>
    <w:p w14:paraId="1D054316" w14:textId="77777777" w:rsidR="009C1C95" w:rsidRDefault="009C1C95" w:rsidP="009C1C95">
      <w:pPr>
        <w:rPr>
          <w:b/>
          <w:sz w:val="8"/>
          <w:szCs w:val="8"/>
        </w:rPr>
      </w:pPr>
    </w:p>
    <w:p w14:paraId="6DEB647A" w14:textId="77777777" w:rsidR="009C1C95" w:rsidRPr="009C1C95" w:rsidRDefault="009C1C95" w:rsidP="009C1C95">
      <w:pPr>
        <w:rPr>
          <w:b/>
          <w:sz w:val="8"/>
          <w:szCs w:val="8"/>
        </w:rPr>
      </w:pPr>
    </w:p>
    <w:p w14:paraId="1195083F" w14:textId="77777777" w:rsidR="009C1C95" w:rsidRPr="009C1C95" w:rsidRDefault="009C1C95" w:rsidP="009C1C95">
      <w:pPr>
        <w:ind w:left="426" w:hanging="426"/>
        <w:jc w:val="both"/>
        <w:rPr>
          <w:b/>
          <w:sz w:val="22"/>
          <w:szCs w:val="22"/>
        </w:rPr>
      </w:pPr>
    </w:p>
    <w:tbl>
      <w:tblPr>
        <w:tblW w:w="9479" w:type="dxa"/>
        <w:tblLayout w:type="fixed"/>
        <w:tblCellMar>
          <w:left w:w="0" w:type="dxa"/>
          <w:right w:w="0" w:type="dxa"/>
        </w:tblCellMar>
        <w:tblLook w:val="0000" w:firstRow="0" w:lastRow="0" w:firstColumn="0" w:lastColumn="0" w:noHBand="0" w:noVBand="0"/>
      </w:tblPr>
      <w:tblGrid>
        <w:gridCol w:w="1278"/>
        <w:gridCol w:w="6660"/>
        <w:gridCol w:w="540"/>
        <w:gridCol w:w="1001"/>
      </w:tblGrid>
      <w:tr w:rsidR="009C1C95" w:rsidRPr="009C1C95" w14:paraId="66A315CA" w14:textId="77777777" w:rsidTr="00EA0C9D">
        <w:trPr>
          <w:trHeight w:hRule="exact" w:val="735"/>
        </w:trPr>
        <w:tc>
          <w:tcPr>
            <w:tcW w:w="127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D6A0B04" w14:textId="77777777" w:rsidR="009C1C95" w:rsidRPr="009C1C95" w:rsidRDefault="009C1C95" w:rsidP="009C1C95">
            <w:pPr>
              <w:jc w:val="center"/>
              <w:rPr>
                <w:b/>
                <w:bCs/>
                <w:i/>
              </w:rPr>
            </w:pPr>
            <w:r w:rsidRPr="009C1C95">
              <w:rPr>
                <w:b/>
                <w:bCs/>
                <w:i/>
              </w:rPr>
              <w:t>Nr zadania/</w:t>
            </w:r>
          </w:p>
          <w:p w14:paraId="08355FCA" w14:textId="77777777" w:rsidR="009C1C95" w:rsidRPr="009C1C95" w:rsidRDefault="009C1C95" w:rsidP="009C1C95">
            <w:pPr>
              <w:jc w:val="center"/>
              <w:rPr>
                <w:b/>
                <w:bCs/>
                <w:i/>
              </w:rPr>
            </w:pPr>
            <w:r w:rsidRPr="009C1C95">
              <w:rPr>
                <w:b/>
                <w:bCs/>
                <w:i/>
              </w:rPr>
              <w:t>pozycji</w:t>
            </w:r>
          </w:p>
        </w:tc>
        <w:tc>
          <w:tcPr>
            <w:tcW w:w="66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02A878DE" w14:textId="77777777" w:rsidR="009C1C95" w:rsidRPr="009C1C95" w:rsidRDefault="009C1C95" w:rsidP="009C1C95">
            <w:pPr>
              <w:jc w:val="center"/>
              <w:rPr>
                <w:b/>
                <w:bCs/>
                <w:i/>
              </w:rPr>
            </w:pPr>
            <w:r w:rsidRPr="009C1C95">
              <w:rPr>
                <w:b/>
                <w:bCs/>
                <w:i/>
              </w:rPr>
              <w:t>Nazwa materiału</w:t>
            </w:r>
          </w:p>
        </w:tc>
        <w:tc>
          <w:tcPr>
            <w:tcW w:w="5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14317DC5" w14:textId="77777777" w:rsidR="009C1C95" w:rsidRPr="009C1C95" w:rsidRDefault="009C1C95" w:rsidP="009C1C95">
            <w:pPr>
              <w:jc w:val="center"/>
              <w:rPr>
                <w:b/>
                <w:bCs/>
                <w:i/>
              </w:rPr>
            </w:pPr>
            <w:proofErr w:type="spellStart"/>
            <w:r w:rsidRPr="009C1C95">
              <w:rPr>
                <w:b/>
                <w:bCs/>
                <w:i/>
              </w:rPr>
              <w:t>Jm</w:t>
            </w:r>
            <w:proofErr w:type="spellEnd"/>
          </w:p>
        </w:tc>
        <w:tc>
          <w:tcPr>
            <w:tcW w:w="1001"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49B2ACFC" w14:textId="77777777" w:rsidR="009C1C95" w:rsidRPr="009C1C95" w:rsidRDefault="009C1C95" w:rsidP="009C1C95">
            <w:pPr>
              <w:jc w:val="center"/>
              <w:rPr>
                <w:b/>
                <w:bCs/>
                <w:i/>
              </w:rPr>
            </w:pPr>
            <w:r w:rsidRPr="009C1C95">
              <w:rPr>
                <w:b/>
                <w:bCs/>
                <w:i/>
              </w:rPr>
              <w:t>Waga w kg</w:t>
            </w:r>
          </w:p>
        </w:tc>
      </w:tr>
      <w:tr w:rsidR="009C1C95" w:rsidRPr="009C1C95" w14:paraId="36EBEBA6" w14:textId="77777777" w:rsidTr="009C1C95">
        <w:trPr>
          <w:trHeight w:hRule="exact" w:val="990"/>
        </w:trPr>
        <w:tc>
          <w:tcPr>
            <w:tcW w:w="1278"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14:paraId="1987C2D9" w14:textId="760CA6A0" w:rsidR="009C1C95" w:rsidRPr="009C1C95" w:rsidRDefault="009C1C95" w:rsidP="009C1C95">
            <w:pPr>
              <w:jc w:val="center"/>
              <w:rPr>
                <w:b/>
                <w:bCs/>
              </w:rPr>
            </w:pPr>
            <w:r>
              <w:rPr>
                <w:b/>
                <w:bCs/>
              </w:rPr>
              <w:t>1</w:t>
            </w:r>
          </w:p>
        </w:tc>
        <w:tc>
          <w:tcPr>
            <w:tcW w:w="6660" w:type="dxa"/>
            <w:tcBorders>
              <w:top w:val="nil"/>
              <w:left w:val="nil"/>
              <w:bottom w:val="single" w:sz="4" w:space="0" w:color="auto"/>
              <w:right w:val="single" w:sz="4" w:space="0" w:color="auto"/>
            </w:tcBorders>
            <w:tcMar>
              <w:top w:w="18" w:type="dxa"/>
              <w:left w:w="18" w:type="dxa"/>
              <w:bottom w:w="0" w:type="dxa"/>
              <w:right w:w="18" w:type="dxa"/>
            </w:tcMar>
            <w:vAlign w:val="center"/>
          </w:tcPr>
          <w:p w14:paraId="771E4E24" w14:textId="6F10B68D" w:rsidR="009C1C95" w:rsidRPr="009C1C95" w:rsidRDefault="009C1C95" w:rsidP="009C1C95">
            <w:pPr>
              <w:jc w:val="center"/>
              <w:rPr>
                <w:b/>
                <w:bCs/>
                <w:sz w:val="22"/>
                <w:szCs w:val="22"/>
              </w:rPr>
            </w:pPr>
            <w:r w:rsidRPr="009C1C95">
              <w:rPr>
                <w:b/>
                <w:bCs/>
                <w:sz w:val="22"/>
                <w:szCs w:val="22"/>
              </w:rPr>
              <w:t>STRZEMIĘ KABŁĄKOWE DOLNE V-32/V-36</w:t>
            </w:r>
          </w:p>
          <w:p w14:paraId="357C08CD" w14:textId="60A8BAFB" w:rsidR="009C1C95" w:rsidRPr="009C1C95" w:rsidRDefault="009C1C95" w:rsidP="009C1C95">
            <w:pPr>
              <w:jc w:val="center"/>
              <w:rPr>
                <w:sz w:val="22"/>
                <w:szCs w:val="22"/>
              </w:rPr>
            </w:pPr>
            <w:r w:rsidRPr="009C1C95">
              <w:rPr>
                <w:b/>
                <w:bCs/>
                <w:sz w:val="22"/>
                <w:szCs w:val="22"/>
              </w:rPr>
              <w:t>W GATUNKU S480W OBUDOWA CHODNIKOWA</w:t>
            </w:r>
          </w:p>
        </w:tc>
        <w:tc>
          <w:tcPr>
            <w:tcW w:w="540" w:type="dxa"/>
            <w:tcBorders>
              <w:top w:val="nil"/>
              <w:left w:val="nil"/>
              <w:bottom w:val="single" w:sz="4" w:space="0" w:color="auto"/>
              <w:right w:val="single" w:sz="4" w:space="0" w:color="auto"/>
            </w:tcBorders>
            <w:tcMar>
              <w:top w:w="18" w:type="dxa"/>
              <w:left w:w="18" w:type="dxa"/>
              <w:bottom w:w="0" w:type="dxa"/>
              <w:right w:w="18" w:type="dxa"/>
            </w:tcMar>
            <w:vAlign w:val="center"/>
          </w:tcPr>
          <w:p w14:paraId="726A7BCF" w14:textId="77777777" w:rsidR="009C1C95" w:rsidRPr="009C1C95" w:rsidRDefault="009C1C95" w:rsidP="009C1C95">
            <w:pPr>
              <w:jc w:val="center"/>
              <w:rPr>
                <w:b/>
                <w:bCs/>
              </w:rPr>
            </w:pPr>
            <w:r w:rsidRPr="009C1C95">
              <w:rPr>
                <w:b/>
                <w:bCs/>
              </w:rPr>
              <w:t>szt.</w:t>
            </w:r>
          </w:p>
        </w:tc>
        <w:tc>
          <w:tcPr>
            <w:tcW w:w="1001" w:type="dxa"/>
            <w:tcBorders>
              <w:top w:val="nil"/>
              <w:left w:val="nil"/>
              <w:bottom w:val="single" w:sz="4" w:space="0" w:color="auto"/>
              <w:right w:val="single" w:sz="4" w:space="0" w:color="auto"/>
            </w:tcBorders>
            <w:noWrap/>
            <w:tcMar>
              <w:top w:w="18" w:type="dxa"/>
              <w:left w:w="18" w:type="dxa"/>
              <w:bottom w:w="0" w:type="dxa"/>
              <w:right w:w="18" w:type="dxa"/>
            </w:tcMar>
            <w:vAlign w:val="center"/>
          </w:tcPr>
          <w:p w14:paraId="7A1C9E25" w14:textId="77777777" w:rsidR="009C1C95" w:rsidRPr="009C1C95" w:rsidRDefault="009C1C95" w:rsidP="009C1C95">
            <w:pPr>
              <w:jc w:val="center"/>
              <w:rPr>
                <w:color w:val="000000"/>
              </w:rPr>
            </w:pPr>
          </w:p>
        </w:tc>
      </w:tr>
      <w:tr w:rsidR="009C1C95" w:rsidRPr="009C1C95" w14:paraId="15D6E7E9" w14:textId="77777777" w:rsidTr="009C1C95">
        <w:trPr>
          <w:trHeight w:hRule="exact" w:val="1140"/>
        </w:trPr>
        <w:tc>
          <w:tcPr>
            <w:tcW w:w="127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3BC230A" w14:textId="6F133AC1" w:rsidR="009C1C95" w:rsidRPr="009C1C95" w:rsidRDefault="009C1C95" w:rsidP="009C1C95">
            <w:pPr>
              <w:jc w:val="center"/>
              <w:rPr>
                <w:b/>
                <w:bCs/>
              </w:rPr>
            </w:pPr>
            <w:r>
              <w:rPr>
                <w:b/>
                <w:bCs/>
              </w:rPr>
              <w:t>2</w:t>
            </w:r>
          </w:p>
        </w:tc>
        <w:tc>
          <w:tcPr>
            <w:tcW w:w="666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22BA3ABB" w14:textId="6F382DF7" w:rsidR="009C1C95" w:rsidRPr="009C1C95" w:rsidRDefault="009C1C95" w:rsidP="009C1C95">
            <w:pPr>
              <w:jc w:val="center"/>
              <w:rPr>
                <w:b/>
                <w:bCs/>
                <w:sz w:val="22"/>
                <w:szCs w:val="22"/>
              </w:rPr>
            </w:pPr>
            <w:r w:rsidRPr="009C1C95">
              <w:rPr>
                <w:b/>
                <w:bCs/>
                <w:sz w:val="22"/>
                <w:szCs w:val="22"/>
              </w:rPr>
              <w:t>STRZEMIĘ KABŁĄKOWE GÓRNE V-32/V-36</w:t>
            </w:r>
          </w:p>
          <w:p w14:paraId="0AFE357F" w14:textId="5D6BDBD1" w:rsidR="009C1C95" w:rsidRPr="009C1C95" w:rsidRDefault="009C1C95" w:rsidP="009C1C95">
            <w:pPr>
              <w:jc w:val="center"/>
              <w:rPr>
                <w:sz w:val="22"/>
                <w:szCs w:val="22"/>
              </w:rPr>
            </w:pPr>
            <w:r w:rsidRPr="009C1C95">
              <w:rPr>
                <w:b/>
                <w:bCs/>
                <w:sz w:val="22"/>
                <w:szCs w:val="22"/>
              </w:rPr>
              <w:t>W GATUNKU S480W OBUDOWA CHODNIKOWA</w:t>
            </w:r>
          </w:p>
        </w:tc>
        <w:tc>
          <w:tcPr>
            <w:tcW w:w="540" w:type="dxa"/>
            <w:tcBorders>
              <w:top w:val="single" w:sz="4" w:space="0" w:color="auto"/>
              <w:left w:val="nil"/>
              <w:bottom w:val="single" w:sz="4" w:space="0" w:color="auto"/>
              <w:right w:val="single" w:sz="4" w:space="0" w:color="auto"/>
            </w:tcBorders>
            <w:tcMar>
              <w:top w:w="18" w:type="dxa"/>
              <w:left w:w="18" w:type="dxa"/>
              <w:bottom w:w="0" w:type="dxa"/>
              <w:right w:w="18" w:type="dxa"/>
            </w:tcMar>
            <w:vAlign w:val="center"/>
          </w:tcPr>
          <w:p w14:paraId="5556FC16" w14:textId="77777777" w:rsidR="009C1C95" w:rsidRPr="009C1C95" w:rsidRDefault="009C1C95" w:rsidP="009C1C95">
            <w:pPr>
              <w:jc w:val="center"/>
              <w:rPr>
                <w:b/>
                <w:bCs/>
              </w:rPr>
            </w:pPr>
            <w:r w:rsidRPr="009C1C95">
              <w:rPr>
                <w:b/>
                <w:bCs/>
              </w:rPr>
              <w:t>szt.</w:t>
            </w:r>
          </w:p>
        </w:tc>
        <w:tc>
          <w:tcPr>
            <w:tcW w:w="100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14:paraId="0511C59E" w14:textId="77777777" w:rsidR="009C1C95" w:rsidRPr="009C1C95" w:rsidRDefault="009C1C95" w:rsidP="009C1C95">
            <w:pPr>
              <w:jc w:val="center"/>
              <w:rPr>
                <w:color w:val="000000"/>
              </w:rPr>
            </w:pPr>
          </w:p>
        </w:tc>
      </w:tr>
      <w:tr w:rsidR="009C1C95" w:rsidRPr="009C1C95" w14:paraId="29EED294" w14:textId="77777777" w:rsidTr="009C1C95">
        <w:trPr>
          <w:trHeight w:hRule="exact" w:val="986"/>
        </w:trPr>
        <w:tc>
          <w:tcPr>
            <w:tcW w:w="1278"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708BA13F" w14:textId="6120B158" w:rsidR="009C1C95" w:rsidRPr="009C1C95" w:rsidRDefault="009C1C95" w:rsidP="009C1C95">
            <w:pPr>
              <w:jc w:val="center"/>
              <w:rPr>
                <w:b/>
                <w:bCs/>
              </w:rPr>
            </w:pPr>
            <w:r>
              <w:rPr>
                <w:b/>
                <w:bCs/>
              </w:rPr>
              <w:t>3</w:t>
            </w:r>
          </w:p>
        </w:tc>
        <w:tc>
          <w:tcPr>
            <w:tcW w:w="666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73330137" w14:textId="5948488D" w:rsidR="009C1C95" w:rsidRPr="009C1C95" w:rsidRDefault="009C1C95" w:rsidP="009C1C95">
            <w:pPr>
              <w:jc w:val="center"/>
              <w:rPr>
                <w:b/>
                <w:bCs/>
                <w:sz w:val="22"/>
                <w:szCs w:val="22"/>
              </w:rPr>
            </w:pPr>
            <w:r w:rsidRPr="009C1C95">
              <w:rPr>
                <w:b/>
                <w:bCs/>
                <w:sz w:val="22"/>
                <w:szCs w:val="22"/>
              </w:rPr>
              <w:t>STRZEMIĘ KABŁĄKOWE ŚRODKOWE V-32/V-36</w:t>
            </w:r>
          </w:p>
          <w:p w14:paraId="55514A02" w14:textId="06C28263" w:rsidR="009C1C95" w:rsidRPr="009C1C95" w:rsidRDefault="009C1C95" w:rsidP="009C1C95">
            <w:pPr>
              <w:jc w:val="center"/>
              <w:rPr>
                <w:sz w:val="22"/>
                <w:szCs w:val="22"/>
              </w:rPr>
            </w:pPr>
            <w:r w:rsidRPr="009C1C95">
              <w:rPr>
                <w:b/>
                <w:bCs/>
                <w:sz w:val="22"/>
                <w:szCs w:val="22"/>
              </w:rPr>
              <w:t>W GATUNKU S480W OBUDOWA CHODNIKOWA</w:t>
            </w:r>
          </w:p>
        </w:tc>
        <w:tc>
          <w:tcPr>
            <w:tcW w:w="54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A91027F" w14:textId="77777777" w:rsidR="009C1C95" w:rsidRPr="009C1C95" w:rsidRDefault="009C1C95" w:rsidP="009C1C95">
            <w:pPr>
              <w:jc w:val="center"/>
              <w:rPr>
                <w:b/>
                <w:bCs/>
              </w:rPr>
            </w:pPr>
            <w:r w:rsidRPr="009C1C95">
              <w:rPr>
                <w:b/>
                <w:bCs/>
              </w:rPr>
              <w:t>szt.</w:t>
            </w:r>
          </w:p>
        </w:tc>
        <w:tc>
          <w:tcPr>
            <w:tcW w:w="100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14:paraId="18199ED3" w14:textId="77777777" w:rsidR="009C1C95" w:rsidRPr="009C1C95" w:rsidRDefault="009C1C95" w:rsidP="009C1C95">
            <w:pPr>
              <w:jc w:val="center"/>
              <w:rPr>
                <w:color w:val="000000"/>
              </w:rPr>
            </w:pPr>
          </w:p>
        </w:tc>
      </w:tr>
    </w:tbl>
    <w:p w14:paraId="4A114E02" w14:textId="77777777" w:rsidR="009C1C95" w:rsidRPr="009C1C95" w:rsidRDefault="009C1C95" w:rsidP="009C1C95">
      <w:pPr>
        <w:keepNext/>
        <w:jc w:val="right"/>
        <w:outlineLvl w:val="2"/>
        <w:rPr>
          <w:sz w:val="22"/>
          <w:szCs w:val="22"/>
        </w:rPr>
      </w:pPr>
    </w:p>
    <w:p w14:paraId="14EA7F31" w14:textId="77777777" w:rsidR="009C1C95" w:rsidRPr="009C1C95" w:rsidRDefault="009C1C95" w:rsidP="009C1C95">
      <w:pPr>
        <w:jc w:val="right"/>
        <w:rPr>
          <w:b/>
          <w:bCs/>
          <w:sz w:val="22"/>
          <w:szCs w:val="22"/>
        </w:rPr>
      </w:pPr>
    </w:p>
    <w:p w14:paraId="139C24D3" w14:textId="77777777" w:rsidR="009C1C95" w:rsidRPr="009C1C95" w:rsidRDefault="009C1C95" w:rsidP="009C1C95">
      <w:pPr>
        <w:jc w:val="right"/>
        <w:rPr>
          <w:b/>
          <w:bCs/>
          <w:sz w:val="22"/>
          <w:szCs w:val="22"/>
        </w:rPr>
      </w:pPr>
    </w:p>
    <w:p w14:paraId="683D7064" w14:textId="77777777" w:rsidR="009C1C95" w:rsidRPr="009C1C95" w:rsidRDefault="009C1C95" w:rsidP="009C1C95">
      <w:pPr>
        <w:jc w:val="right"/>
        <w:rPr>
          <w:b/>
          <w:bCs/>
          <w:sz w:val="22"/>
          <w:szCs w:val="22"/>
        </w:rPr>
      </w:pPr>
    </w:p>
    <w:p w14:paraId="180D9FF2" w14:textId="77777777" w:rsidR="009C1C95" w:rsidRPr="009C1C95" w:rsidRDefault="009C1C95" w:rsidP="009C1C95">
      <w:pPr>
        <w:jc w:val="right"/>
        <w:rPr>
          <w:b/>
          <w:bCs/>
          <w:sz w:val="22"/>
          <w:szCs w:val="22"/>
        </w:rPr>
      </w:pPr>
    </w:p>
    <w:p w14:paraId="2486DD51" w14:textId="24FD21CF" w:rsidR="009C1C95" w:rsidRDefault="009C1C95" w:rsidP="009C1C95">
      <w:pPr>
        <w:rPr>
          <w:b/>
          <w:sz w:val="22"/>
          <w:szCs w:val="22"/>
        </w:rPr>
      </w:pPr>
    </w:p>
    <w:p w14:paraId="1E06CA6F" w14:textId="77777777" w:rsidR="009C1C95" w:rsidRDefault="009C1C95" w:rsidP="009C1C95">
      <w:pPr>
        <w:rPr>
          <w:b/>
          <w:sz w:val="22"/>
          <w:szCs w:val="22"/>
        </w:rPr>
      </w:pPr>
    </w:p>
    <w:p w14:paraId="0590BBB3" w14:textId="77777777" w:rsidR="009C1C95" w:rsidRDefault="009C1C95" w:rsidP="009C1C95">
      <w:pPr>
        <w:rPr>
          <w:b/>
          <w:sz w:val="22"/>
          <w:szCs w:val="22"/>
        </w:rPr>
      </w:pPr>
    </w:p>
    <w:p w14:paraId="1C7D7E6C" w14:textId="77777777" w:rsidR="009C1C95" w:rsidRDefault="009C1C95" w:rsidP="009C1C95">
      <w:pPr>
        <w:rPr>
          <w:b/>
          <w:sz w:val="22"/>
          <w:szCs w:val="22"/>
        </w:rPr>
      </w:pPr>
    </w:p>
    <w:p w14:paraId="1567B826" w14:textId="77777777" w:rsidR="009C1C95" w:rsidRDefault="009C1C95" w:rsidP="009C1C95">
      <w:pPr>
        <w:rPr>
          <w:b/>
          <w:sz w:val="22"/>
          <w:szCs w:val="22"/>
        </w:rPr>
      </w:pPr>
    </w:p>
    <w:p w14:paraId="47104526" w14:textId="77777777" w:rsidR="009C1C95" w:rsidRDefault="009C1C95" w:rsidP="009C1C95">
      <w:pPr>
        <w:rPr>
          <w:b/>
          <w:sz w:val="22"/>
          <w:szCs w:val="22"/>
        </w:rPr>
      </w:pPr>
    </w:p>
    <w:p w14:paraId="5639973F" w14:textId="77777777" w:rsidR="009C1C95" w:rsidRDefault="009C1C95" w:rsidP="009C1C95">
      <w:pPr>
        <w:rPr>
          <w:b/>
          <w:sz w:val="22"/>
          <w:szCs w:val="22"/>
        </w:rPr>
      </w:pPr>
    </w:p>
    <w:p w14:paraId="7A6C40EC" w14:textId="77777777" w:rsidR="009C1C95" w:rsidRDefault="009C1C95" w:rsidP="009C1C95">
      <w:pPr>
        <w:rPr>
          <w:b/>
          <w:sz w:val="22"/>
          <w:szCs w:val="22"/>
        </w:rPr>
      </w:pPr>
    </w:p>
    <w:p w14:paraId="2603934C" w14:textId="77777777" w:rsidR="009C1C95" w:rsidRDefault="009C1C95" w:rsidP="009C1C95">
      <w:pPr>
        <w:rPr>
          <w:b/>
          <w:sz w:val="22"/>
          <w:szCs w:val="22"/>
        </w:rPr>
      </w:pPr>
    </w:p>
    <w:p w14:paraId="7236A44C" w14:textId="77777777" w:rsidR="009C1C95" w:rsidRDefault="009C1C95" w:rsidP="009C1C95">
      <w:pPr>
        <w:rPr>
          <w:b/>
          <w:sz w:val="22"/>
          <w:szCs w:val="22"/>
        </w:rPr>
      </w:pPr>
    </w:p>
    <w:p w14:paraId="3549E1B5" w14:textId="77777777" w:rsidR="009C1C95" w:rsidRDefault="009C1C95" w:rsidP="009C1C95">
      <w:pPr>
        <w:rPr>
          <w:b/>
          <w:sz w:val="22"/>
          <w:szCs w:val="22"/>
        </w:rPr>
      </w:pPr>
    </w:p>
    <w:p w14:paraId="6E64BE62" w14:textId="77777777" w:rsidR="009C1C95" w:rsidRDefault="009C1C95" w:rsidP="009C1C95">
      <w:pPr>
        <w:rPr>
          <w:b/>
          <w:sz w:val="22"/>
          <w:szCs w:val="22"/>
        </w:rPr>
      </w:pPr>
    </w:p>
    <w:p w14:paraId="29E8A971" w14:textId="77777777" w:rsidR="009C1C95" w:rsidRDefault="009C1C95" w:rsidP="009C1C95">
      <w:pPr>
        <w:rPr>
          <w:b/>
          <w:sz w:val="22"/>
          <w:szCs w:val="22"/>
        </w:rPr>
      </w:pPr>
    </w:p>
    <w:p w14:paraId="5DB926FF" w14:textId="77777777" w:rsidR="009C1C95" w:rsidRDefault="009C1C95" w:rsidP="009C1C95">
      <w:pPr>
        <w:rPr>
          <w:b/>
          <w:sz w:val="22"/>
          <w:szCs w:val="22"/>
        </w:rPr>
      </w:pPr>
    </w:p>
    <w:p w14:paraId="2319E166" w14:textId="77777777" w:rsidR="009C1C95" w:rsidRDefault="009C1C95" w:rsidP="009C1C95">
      <w:pPr>
        <w:rPr>
          <w:b/>
          <w:sz w:val="22"/>
          <w:szCs w:val="22"/>
        </w:rPr>
      </w:pPr>
    </w:p>
    <w:p w14:paraId="32E8DAF3" w14:textId="77777777" w:rsidR="009C1C95" w:rsidRDefault="009C1C95" w:rsidP="009C1C95">
      <w:pPr>
        <w:rPr>
          <w:b/>
          <w:sz w:val="22"/>
          <w:szCs w:val="22"/>
        </w:rPr>
      </w:pPr>
    </w:p>
    <w:p w14:paraId="2A246E67" w14:textId="77777777" w:rsidR="009C1C95" w:rsidRDefault="009C1C95" w:rsidP="009C1C95">
      <w:pPr>
        <w:rPr>
          <w:b/>
          <w:sz w:val="22"/>
          <w:szCs w:val="22"/>
        </w:rPr>
      </w:pPr>
    </w:p>
    <w:p w14:paraId="52AC1BE4" w14:textId="77777777" w:rsidR="009C1C95" w:rsidRDefault="009C1C95" w:rsidP="009C1C95">
      <w:pPr>
        <w:rPr>
          <w:b/>
          <w:sz w:val="22"/>
          <w:szCs w:val="22"/>
        </w:rPr>
      </w:pPr>
    </w:p>
    <w:p w14:paraId="2FB6D5B1" w14:textId="77777777" w:rsidR="009C1C95" w:rsidRDefault="009C1C95" w:rsidP="009C1C95">
      <w:pPr>
        <w:rPr>
          <w:b/>
          <w:sz w:val="22"/>
          <w:szCs w:val="22"/>
        </w:rPr>
      </w:pPr>
    </w:p>
    <w:p w14:paraId="1430B54E" w14:textId="77777777" w:rsidR="009C1C95" w:rsidRDefault="009C1C95" w:rsidP="009C1C95">
      <w:pPr>
        <w:rPr>
          <w:b/>
          <w:sz w:val="22"/>
          <w:szCs w:val="22"/>
        </w:rPr>
      </w:pPr>
    </w:p>
    <w:p w14:paraId="2BA8282F" w14:textId="77777777" w:rsidR="009C1C95" w:rsidRDefault="009C1C95" w:rsidP="009C1C95">
      <w:pPr>
        <w:rPr>
          <w:b/>
          <w:sz w:val="22"/>
          <w:szCs w:val="22"/>
        </w:rPr>
      </w:pPr>
    </w:p>
    <w:p w14:paraId="6D1A6B6A" w14:textId="77777777" w:rsidR="009C1C95" w:rsidRDefault="009C1C95" w:rsidP="009C1C95">
      <w:pPr>
        <w:rPr>
          <w:b/>
          <w:sz w:val="22"/>
          <w:szCs w:val="22"/>
        </w:rPr>
      </w:pPr>
    </w:p>
    <w:p w14:paraId="2997A145" w14:textId="77777777" w:rsidR="009C1C95" w:rsidRDefault="009C1C95" w:rsidP="009C1C95">
      <w:pPr>
        <w:rPr>
          <w:b/>
          <w:sz w:val="22"/>
          <w:szCs w:val="22"/>
        </w:rPr>
      </w:pPr>
    </w:p>
    <w:p w14:paraId="39128CF0" w14:textId="77777777" w:rsidR="009C1C95" w:rsidRDefault="009C1C95" w:rsidP="009C1C95">
      <w:pPr>
        <w:rPr>
          <w:b/>
          <w:sz w:val="22"/>
          <w:szCs w:val="22"/>
        </w:rPr>
      </w:pPr>
    </w:p>
    <w:p w14:paraId="17B5A7DC" w14:textId="77777777" w:rsidR="009C1C95" w:rsidRDefault="009C1C95" w:rsidP="009C1C95">
      <w:pPr>
        <w:rPr>
          <w:b/>
          <w:bCs/>
          <w:sz w:val="22"/>
          <w:szCs w:val="22"/>
        </w:rPr>
      </w:pPr>
    </w:p>
    <w:p w14:paraId="07F0A5BA" w14:textId="3CE500B2" w:rsidR="0035712B" w:rsidRPr="00045BDA" w:rsidRDefault="0035712B" w:rsidP="0052007E">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52007E">
      <w:pPr>
        <w:tabs>
          <w:tab w:val="left" w:pos="851"/>
        </w:tabs>
        <w:rPr>
          <w:bCs/>
          <w:sz w:val="22"/>
          <w:szCs w:val="22"/>
        </w:rPr>
      </w:pPr>
    </w:p>
    <w:p w14:paraId="0137FCD3" w14:textId="77777777" w:rsidR="0035712B" w:rsidRPr="00DA6DD3" w:rsidRDefault="0035712B" w:rsidP="0052007E">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52007E">
      <w:pPr>
        <w:jc w:val="both"/>
        <w:rPr>
          <w:sz w:val="22"/>
          <w:szCs w:val="22"/>
        </w:rPr>
      </w:pPr>
    </w:p>
    <w:p w14:paraId="5E7A9116" w14:textId="77777777" w:rsidR="0035712B" w:rsidRPr="00EE44BA" w:rsidRDefault="0035712B" w:rsidP="0052007E">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52007E">
      <w:pPr>
        <w:jc w:val="both"/>
        <w:rPr>
          <w:sz w:val="22"/>
          <w:szCs w:val="22"/>
        </w:rPr>
      </w:pPr>
    </w:p>
    <w:p w14:paraId="34DBACFC" w14:textId="77777777" w:rsidR="0035712B" w:rsidRPr="004D1AF0" w:rsidRDefault="0035712B" w:rsidP="0052007E">
      <w:pPr>
        <w:jc w:val="both"/>
        <w:rPr>
          <w:b/>
          <w:i/>
          <w:sz w:val="22"/>
          <w:szCs w:val="22"/>
        </w:rPr>
      </w:pPr>
      <w:r w:rsidRPr="00EE44BA">
        <w:rPr>
          <w:b/>
          <w:i/>
          <w:sz w:val="22"/>
          <w:szCs w:val="22"/>
        </w:rPr>
        <w:t>Uwaga:</w:t>
      </w:r>
    </w:p>
    <w:p w14:paraId="6A881005" w14:textId="77777777" w:rsidR="0035712B" w:rsidRPr="004D1AF0" w:rsidRDefault="0035712B" w:rsidP="0052007E">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52007E">
      <w:pPr>
        <w:jc w:val="both"/>
        <w:rPr>
          <w:sz w:val="22"/>
          <w:szCs w:val="22"/>
        </w:rPr>
      </w:pPr>
    </w:p>
    <w:p w14:paraId="7CE9DE45" w14:textId="77777777" w:rsidR="0035712B" w:rsidRPr="00CA4C6F" w:rsidRDefault="0035712B" w:rsidP="0052007E">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52007E">
      <w:pPr>
        <w:jc w:val="both"/>
        <w:rPr>
          <w:sz w:val="22"/>
          <w:szCs w:val="22"/>
        </w:rPr>
      </w:pPr>
    </w:p>
    <w:p w14:paraId="44FEC003" w14:textId="77777777" w:rsidR="0035712B" w:rsidRPr="002763D5" w:rsidRDefault="0035712B" w:rsidP="0052007E">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52007E">
      <w:pPr>
        <w:jc w:val="both"/>
        <w:rPr>
          <w:sz w:val="22"/>
          <w:szCs w:val="22"/>
        </w:rPr>
      </w:pPr>
    </w:p>
    <w:p w14:paraId="67AD3CA8" w14:textId="77777777" w:rsidR="0035712B" w:rsidRPr="002763D5" w:rsidRDefault="0035712B" w:rsidP="0052007E">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52007E">
      <w:pPr>
        <w:jc w:val="both"/>
        <w:rPr>
          <w:sz w:val="22"/>
          <w:szCs w:val="22"/>
          <w:lang w:val="en-US"/>
        </w:rPr>
      </w:pPr>
    </w:p>
    <w:p w14:paraId="31825506" w14:textId="77777777" w:rsidR="0035712B" w:rsidRPr="002763D5" w:rsidRDefault="0035712B" w:rsidP="0052007E">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52007E">
      <w:pPr>
        <w:jc w:val="both"/>
        <w:rPr>
          <w:sz w:val="22"/>
          <w:szCs w:val="22"/>
        </w:rPr>
      </w:pPr>
    </w:p>
    <w:p w14:paraId="7B269F8E" w14:textId="77777777" w:rsidR="0035712B" w:rsidRPr="00F86320" w:rsidRDefault="0035712B" w:rsidP="0052007E">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52007E">
      <w:pPr>
        <w:jc w:val="both"/>
        <w:rPr>
          <w:sz w:val="22"/>
          <w:szCs w:val="22"/>
        </w:rPr>
      </w:pPr>
    </w:p>
    <w:p w14:paraId="63DBADBF" w14:textId="77777777" w:rsidR="0035712B" w:rsidRPr="00045BDA" w:rsidRDefault="0035712B" w:rsidP="0052007E">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52007E">
      <w:pPr>
        <w:jc w:val="both"/>
        <w:rPr>
          <w:sz w:val="22"/>
          <w:szCs w:val="22"/>
        </w:rPr>
      </w:pPr>
    </w:p>
    <w:p w14:paraId="4E6F3D47" w14:textId="77777777" w:rsidR="0035712B" w:rsidRPr="00750E51" w:rsidRDefault="0035712B" w:rsidP="0052007E">
      <w:pPr>
        <w:jc w:val="center"/>
        <w:rPr>
          <w:b/>
          <w:sz w:val="22"/>
          <w:szCs w:val="22"/>
        </w:rPr>
      </w:pPr>
      <w:r w:rsidRPr="00750E51">
        <w:rPr>
          <w:b/>
          <w:sz w:val="22"/>
          <w:szCs w:val="22"/>
        </w:rPr>
        <w:t>WYKAZ WYKONANYCH DOSTAW</w:t>
      </w:r>
    </w:p>
    <w:p w14:paraId="1C8EBC5D" w14:textId="77777777" w:rsidR="0035712B" w:rsidRPr="00750E51" w:rsidRDefault="0035712B" w:rsidP="0052007E">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52007E">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52007E">
      <w:pPr>
        <w:jc w:val="center"/>
        <w:rPr>
          <w:b/>
          <w:sz w:val="22"/>
          <w:szCs w:val="22"/>
        </w:rPr>
      </w:pPr>
    </w:p>
    <w:p w14:paraId="031DE792" w14:textId="77777777" w:rsidR="0035712B" w:rsidRPr="00750E51" w:rsidRDefault="0035712B" w:rsidP="0052007E">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52007E">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2176E4">
        <w:tc>
          <w:tcPr>
            <w:tcW w:w="425" w:type="dxa"/>
            <w:vAlign w:val="center"/>
          </w:tcPr>
          <w:p w14:paraId="77C4BB97" w14:textId="77777777" w:rsidR="0035712B" w:rsidRPr="00B709AE" w:rsidRDefault="0035712B" w:rsidP="0052007E">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52007E">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52007E">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52007E">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52007E">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2176E4">
        <w:trPr>
          <w:cantSplit/>
          <w:trHeight w:val="294"/>
        </w:trPr>
        <w:tc>
          <w:tcPr>
            <w:tcW w:w="425" w:type="dxa"/>
            <w:vAlign w:val="center"/>
          </w:tcPr>
          <w:p w14:paraId="130EBB5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52007E">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52007E">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2176E4">
        <w:trPr>
          <w:cantSplit/>
          <w:trHeight w:val="553"/>
        </w:trPr>
        <w:tc>
          <w:tcPr>
            <w:tcW w:w="425" w:type="dxa"/>
          </w:tcPr>
          <w:p w14:paraId="08D3C77E"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1C03E968" w14:textId="77777777" w:rsidTr="002176E4">
        <w:trPr>
          <w:cantSplit/>
          <w:trHeight w:val="561"/>
        </w:trPr>
        <w:tc>
          <w:tcPr>
            <w:tcW w:w="425" w:type="dxa"/>
          </w:tcPr>
          <w:p w14:paraId="150A4AD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67D4D15F" w14:textId="77777777" w:rsidTr="002176E4">
        <w:trPr>
          <w:cantSplit/>
          <w:trHeight w:val="561"/>
        </w:trPr>
        <w:tc>
          <w:tcPr>
            <w:tcW w:w="425" w:type="dxa"/>
          </w:tcPr>
          <w:p w14:paraId="5D1E0003"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r w:rsidR="0035712B" w:rsidRPr="00750E51" w14:paraId="414E90A1" w14:textId="77777777" w:rsidTr="002176E4">
        <w:trPr>
          <w:cantSplit/>
          <w:trHeight w:val="561"/>
        </w:trPr>
        <w:tc>
          <w:tcPr>
            <w:tcW w:w="425" w:type="dxa"/>
          </w:tcPr>
          <w:p w14:paraId="6A710D77" w14:textId="77777777" w:rsidR="0035712B" w:rsidRPr="00B709AE" w:rsidRDefault="0035712B" w:rsidP="0052007E">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52007E">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52007E">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52007E">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52007E">
      <w:pPr>
        <w:pStyle w:val="Tekstpodstawowywcity"/>
        <w:tabs>
          <w:tab w:val="left" w:pos="851"/>
        </w:tabs>
        <w:rPr>
          <w:sz w:val="22"/>
          <w:szCs w:val="22"/>
        </w:rPr>
      </w:pPr>
    </w:p>
    <w:p w14:paraId="29D19F24" w14:textId="77777777" w:rsidR="0035712B" w:rsidRPr="00750E51" w:rsidRDefault="0035712B" w:rsidP="0052007E">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52007E">
      <w:pPr>
        <w:pStyle w:val="Tekstpodstawowywcity"/>
        <w:rPr>
          <w:b w:val="0"/>
          <w:sz w:val="22"/>
          <w:szCs w:val="22"/>
        </w:rPr>
      </w:pPr>
    </w:p>
    <w:p w14:paraId="5B7C8E64" w14:textId="77777777" w:rsidR="0035712B" w:rsidRPr="00750E51" w:rsidRDefault="0035712B" w:rsidP="0052007E">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52007E">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52007E">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52007E">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52007E">
      <w:pPr>
        <w:jc w:val="both"/>
        <w:rPr>
          <w:i/>
        </w:rPr>
      </w:pPr>
    </w:p>
    <w:p w14:paraId="34C9F801" w14:textId="77777777" w:rsidR="0035712B" w:rsidRPr="00B709AE" w:rsidRDefault="0035712B" w:rsidP="0052007E">
      <w:pPr>
        <w:jc w:val="both"/>
        <w:rPr>
          <w:b/>
          <w:bCs/>
          <w:i/>
        </w:rPr>
      </w:pPr>
    </w:p>
    <w:p w14:paraId="433C1AAD" w14:textId="77777777" w:rsidR="0035712B" w:rsidRPr="000B2254" w:rsidRDefault="0035712B" w:rsidP="0052007E">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52007E">
      <w:pPr>
        <w:rPr>
          <w:bCs/>
          <w:sz w:val="22"/>
          <w:szCs w:val="22"/>
        </w:rPr>
      </w:pPr>
    </w:p>
    <w:p w14:paraId="47C19818" w14:textId="77777777" w:rsidR="0035712B" w:rsidRDefault="0035712B" w:rsidP="0052007E">
      <w:pPr>
        <w:rPr>
          <w:bCs/>
          <w:sz w:val="22"/>
          <w:szCs w:val="22"/>
        </w:rPr>
      </w:pPr>
    </w:p>
    <w:p w14:paraId="68F4AB74" w14:textId="77777777" w:rsidR="0035712B" w:rsidRPr="00750E51" w:rsidRDefault="0035712B" w:rsidP="0052007E">
      <w:pPr>
        <w:rPr>
          <w:bCs/>
          <w:sz w:val="22"/>
          <w:szCs w:val="22"/>
        </w:rPr>
      </w:pPr>
    </w:p>
    <w:p w14:paraId="0D628013" w14:textId="77777777" w:rsidR="0035712B" w:rsidRPr="00844924" w:rsidRDefault="0035712B" w:rsidP="0052007E">
      <w:pPr>
        <w:jc w:val="center"/>
        <w:rPr>
          <w:b/>
          <w:sz w:val="22"/>
          <w:szCs w:val="22"/>
        </w:rPr>
      </w:pPr>
      <w:r w:rsidRPr="00844924">
        <w:rPr>
          <w:b/>
          <w:sz w:val="22"/>
          <w:szCs w:val="22"/>
        </w:rPr>
        <w:t>OŚWIADCZENIE</w:t>
      </w:r>
    </w:p>
    <w:p w14:paraId="16D800D8" w14:textId="77777777" w:rsidR="0035712B" w:rsidRPr="00844924" w:rsidRDefault="0035712B" w:rsidP="0052007E">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52007E">
      <w:pPr>
        <w:rPr>
          <w:sz w:val="22"/>
          <w:szCs w:val="22"/>
        </w:rPr>
      </w:pPr>
    </w:p>
    <w:p w14:paraId="119D2EE0" w14:textId="77777777" w:rsidR="0035712B" w:rsidRPr="00B709AE" w:rsidRDefault="0035712B" w:rsidP="0052007E">
      <w:pPr>
        <w:rPr>
          <w:sz w:val="22"/>
          <w:szCs w:val="22"/>
        </w:rPr>
      </w:pPr>
    </w:p>
    <w:p w14:paraId="561C0258" w14:textId="77777777" w:rsidR="0035712B" w:rsidRPr="00B709AE" w:rsidRDefault="0035712B" w:rsidP="0052007E">
      <w:pPr>
        <w:tabs>
          <w:tab w:val="left" w:pos="851"/>
        </w:tabs>
        <w:jc w:val="both"/>
        <w:rPr>
          <w:sz w:val="22"/>
          <w:szCs w:val="22"/>
        </w:rPr>
      </w:pPr>
      <w:r w:rsidRPr="00B709AE">
        <w:rPr>
          <w:sz w:val="22"/>
          <w:szCs w:val="22"/>
        </w:rPr>
        <w:t>Nazwa Wykonawcy: ...................................................................................................................</w:t>
      </w:r>
    </w:p>
    <w:p w14:paraId="0B92C1F0" w14:textId="77777777" w:rsidR="0035712B" w:rsidRPr="00B709AE" w:rsidRDefault="0035712B" w:rsidP="0052007E">
      <w:pPr>
        <w:tabs>
          <w:tab w:val="left" w:pos="851"/>
        </w:tabs>
        <w:jc w:val="both"/>
        <w:rPr>
          <w:sz w:val="22"/>
          <w:szCs w:val="22"/>
        </w:rPr>
      </w:pPr>
    </w:p>
    <w:p w14:paraId="1826D11B" w14:textId="77777777" w:rsidR="0035712B" w:rsidRPr="00B709AE" w:rsidRDefault="0035712B" w:rsidP="0052007E">
      <w:pPr>
        <w:tabs>
          <w:tab w:val="left" w:pos="851"/>
        </w:tabs>
        <w:jc w:val="both"/>
        <w:rPr>
          <w:sz w:val="22"/>
          <w:szCs w:val="22"/>
        </w:rPr>
      </w:pPr>
      <w:r w:rsidRPr="00B709AE">
        <w:rPr>
          <w:sz w:val="22"/>
          <w:szCs w:val="22"/>
        </w:rPr>
        <w:t>Adres Wykonawcy: ...................................................................................................................</w:t>
      </w:r>
    </w:p>
    <w:p w14:paraId="2430C623" w14:textId="77777777" w:rsidR="0035712B" w:rsidRPr="00B709AE" w:rsidRDefault="0035712B" w:rsidP="0052007E">
      <w:pPr>
        <w:jc w:val="both"/>
        <w:rPr>
          <w:sz w:val="22"/>
          <w:szCs w:val="22"/>
        </w:rPr>
      </w:pPr>
    </w:p>
    <w:p w14:paraId="7E2DF192" w14:textId="77777777" w:rsidR="0035712B" w:rsidRPr="000B2254" w:rsidRDefault="0035712B" w:rsidP="0052007E">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52007E">
      <w:pPr>
        <w:jc w:val="both"/>
        <w:rPr>
          <w:sz w:val="22"/>
          <w:szCs w:val="22"/>
        </w:rPr>
      </w:pPr>
    </w:p>
    <w:p w14:paraId="6FBCB721" w14:textId="67D1E11E" w:rsidR="0035712B" w:rsidRPr="003349BC" w:rsidRDefault="0035712B" w:rsidP="00012EE3">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r w:rsidR="00D260A4" w:rsidRPr="009102A5">
        <w:rPr>
          <w:bCs/>
          <w:iCs/>
          <w:sz w:val="22"/>
          <w:szCs w:val="22"/>
        </w:rPr>
        <w:t xml:space="preserve">Dz. U. </w:t>
      </w:r>
      <w:r w:rsidR="00D260A4" w:rsidRPr="004B67F2">
        <w:rPr>
          <w:bCs/>
          <w:iCs/>
          <w:sz w:val="22"/>
          <w:szCs w:val="22"/>
        </w:rPr>
        <w:t xml:space="preserve">z </w:t>
      </w:r>
      <w:r w:rsidR="00D260A4">
        <w:rPr>
          <w:sz w:val="22"/>
          <w:szCs w:val="22"/>
        </w:rPr>
        <w:t>2023r. poz. 1689</w:t>
      </w:r>
      <w:r w:rsidRPr="003349BC">
        <w:rPr>
          <w:bCs/>
          <w:iCs/>
          <w:sz w:val="22"/>
          <w:szCs w:val="22"/>
        </w:rPr>
        <w:t xml:space="preserve">), z innym wykonawcą, który złożył odrębną ofertę </w:t>
      </w:r>
    </w:p>
    <w:p w14:paraId="35CA5357" w14:textId="77777777" w:rsidR="0035712B" w:rsidRPr="003349BC" w:rsidRDefault="0035712B" w:rsidP="0052007E">
      <w:pPr>
        <w:jc w:val="both"/>
        <w:rPr>
          <w:sz w:val="22"/>
          <w:szCs w:val="22"/>
        </w:rPr>
      </w:pPr>
    </w:p>
    <w:p w14:paraId="2DEC0F3E" w14:textId="77777777" w:rsidR="0035712B" w:rsidRPr="003349BC" w:rsidRDefault="0035712B" w:rsidP="0052007E">
      <w:pPr>
        <w:ind w:left="425" w:hanging="141"/>
        <w:jc w:val="both"/>
        <w:rPr>
          <w:sz w:val="22"/>
          <w:szCs w:val="22"/>
        </w:rPr>
      </w:pPr>
      <w:r w:rsidRPr="003349BC">
        <w:rPr>
          <w:sz w:val="22"/>
          <w:szCs w:val="22"/>
        </w:rPr>
        <w:t>lub</w:t>
      </w:r>
    </w:p>
    <w:p w14:paraId="541180CF" w14:textId="77777777" w:rsidR="0035712B" w:rsidRPr="003349BC" w:rsidRDefault="0035712B" w:rsidP="00012EE3">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52007E">
      <w:pPr>
        <w:ind w:left="426"/>
        <w:jc w:val="both"/>
        <w:rPr>
          <w:color w:val="FF0000"/>
          <w:sz w:val="22"/>
          <w:szCs w:val="22"/>
        </w:rPr>
      </w:pPr>
    </w:p>
    <w:p w14:paraId="6AFC8CCD" w14:textId="77777777" w:rsidR="0035712B" w:rsidRPr="00827930" w:rsidRDefault="0035712B" w:rsidP="0052007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2176E4">
        <w:tc>
          <w:tcPr>
            <w:tcW w:w="959" w:type="dxa"/>
            <w:vAlign w:val="center"/>
          </w:tcPr>
          <w:p w14:paraId="75B28B62" w14:textId="77777777" w:rsidR="0035712B" w:rsidRPr="00827930" w:rsidRDefault="0035712B" w:rsidP="0052007E">
            <w:pPr>
              <w:jc w:val="center"/>
            </w:pPr>
            <w:r w:rsidRPr="00827930">
              <w:t>Lp.</w:t>
            </w:r>
          </w:p>
        </w:tc>
        <w:tc>
          <w:tcPr>
            <w:tcW w:w="8251" w:type="dxa"/>
            <w:vAlign w:val="center"/>
          </w:tcPr>
          <w:p w14:paraId="5D9A12A1" w14:textId="77777777" w:rsidR="0035712B" w:rsidRPr="00827930" w:rsidRDefault="0035712B" w:rsidP="0052007E">
            <w:pPr>
              <w:jc w:val="center"/>
            </w:pPr>
            <w:r w:rsidRPr="00827930">
              <w:t>Nazwa podmiotu, adres</w:t>
            </w:r>
          </w:p>
        </w:tc>
      </w:tr>
      <w:tr w:rsidR="0035712B" w:rsidRPr="00827930" w14:paraId="6BDF2414" w14:textId="77777777" w:rsidTr="002176E4">
        <w:trPr>
          <w:trHeight w:val="463"/>
        </w:trPr>
        <w:tc>
          <w:tcPr>
            <w:tcW w:w="959" w:type="dxa"/>
          </w:tcPr>
          <w:p w14:paraId="22BABB99" w14:textId="77777777" w:rsidR="0035712B" w:rsidRPr="00827930" w:rsidRDefault="0035712B" w:rsidP="0052007E">
            <w:pPr>
              <w:jc w:val="both"/>
              <w:rPr>
                <w:sz w:val="24"/>
                <w:szCs w:val="24"/>
              </w:rPr>
            </w:pPr>
          </w:p>
        </w:tc>
        <w:tc>
          <w:tcPr>
            <w:tcW w:w="8251" w:type="dxa"/>
          </w:tcPr>
          <w:p w14:paraId="70BBB36C" w14:textId="77777777" w:rsidR="0035712B" w:rsidRPr="00827930" w:rsidRDefault="0035712B" w:rsidP="0052007E">
            <w:pPr>
              <w:jc w:val="both"/>
              <w:rPr>
                <w:sz w:val="24"/>
                <w:szCs w:val="24"/>
              </w:rPr>
            </w:pPr>
          </w:p>
        </w:tc>
      </w:tr>
      <w:tr w:rsidR="0035712B" w:rsidRPr="00827930" w14:paraId="26E7BDC4" w14:textId="77777777" w:rsidTr="002176E4">
        <w:trPr>
          <w:trHeight w:val="463"/>
        </w:trPr>
        <w:tc>
          <w:tcPr>
            <w:tcW w:w="959" w:type="dxa"/>
          </w:tcPr>
          <w:p w14:paraId="6A77F831" w14:textId="77777777" w:rsidR="0035712B" w:rsidRPr="00827930" w:rsidRDefault="0035712B" w:rsidP="0052007E">
            <w:pPr>
              <w:jc w:val="both"/>
              <w:rPr>
                <w:sz w:val="24"/>
                <w:szCs w:val="24"/>
              </w:rPr>
            </w:pPr>
          </w:p>
        </w:tc>
        <w:tc>
          <w:tcPr>
            <w:tcW w:w="8251" w:type="dxa"/>
          </w:tcPr>
          <w:p w14:paraId="1779636B" w14:textId="77777777" w:rsidR="0035712B" w:rsidRPr="00827930" w:rsidRDefault="0035712B" w:rsidP="0052007E">
            <w:pPr>
              <w:jc w:val="both"/>
              <w:rPr>
                <w:sz w:val="24"/>
                <w:szCs w:val="24"/>
              </w:rPr>
            </w:pPr>
          </w:p>
        </w:tc>
      </w:tr>
      <w:tr w:rsidR="0035712B" w:rsidRPr="00827930" w14:paraId="659BD085" w14:textId="77777777" w:rsidTr="002176E4">
        <w:trPr>
          <w:trHeight w:val="463"/>
        </w:trPr>
        <w:tc>
          <w:tcPr>
            <w:tcW w:w="959" w:type="dxa"/>
          </w:tcPr>
          <w:p w14:paraId="2367BD08" w14:textId="77777777" w:rsidR="0035712B" w:rsidRPr="00827930" w:rsidRDefault="0035712B" w:rsidP="0052007E">
            <w:pPr>
              <w:jc w:val="both"/>
              <w:rPr>
                <w:sz w:val="24"/>
                <w:szCs w:val="24"/>
              </w:rPr>
            </w:pPr>
          </w:p>
        </w:tc>
        <w:tc>
          <w:tcPr>
            <w:tcW w:w="8251" w:type="dxa"/>
          </w:tcPr>
          <w:p w14:paraId="5DCB918E" w14:textId="77777777" w:rsidR="0035712B" w:rsidRPr="00827930" w:rsidRDefault="0035712B" w:rsidP="0052007E">
            <w:pPr>
              <w:jc w:val="both"/>
              <w:rPr>
                <w:sz w:val="24"/>
                <w:szCs w:val="24"/>
              </w:rPr>
            </w:pPr>
          </w:p>
        </w:tc>
      </w:tr>
      <w:tr w:rsidR="0035712B" w:rsidRPr="00827930" w14:paraId="27AD3169" w14:textId="77777777" w:rsidTr="002176E4">
        <w:trPr>
          <w:trHeight w:val="463"/>
        </w:trPr>
        <w:tc>
          <w:tcPr>
            <w:tcW w:w="959" w:type="dxa"/>
          </w:tcPr>
          <w:p w14:paraId="259B79A6" w14:textId="77777777" w:rsidR="0035712B" w:rsidRPr="00827930" w:rsidRDefault="0035712B" w:rsidP="0052007E">
            <w:pPr>
              <w:jc w:val="both"/>
              <w:rPr>
                <w:sz w:val="24"/>
                <w:szCs w:val="24"/>
              </w:rPr>
            </w:pPr>
          </w:p>
        </w:tc>
        <w:tc>
          <w:tcPr>
            <w:tcW w:w="8251" w:type="dxa"/>
          </w:tcPr>
          <w:p w14:paraId="5896AE65" w14:textId="77777777" w:rsidR="0035712B" w:rsidRPr="00827930" w:rsidRDefault="0035712B" w:rsidP="0052007E">
            <w:pPr>
              <w:jc w:val="both"/>
              <w:rPr>
                <w:sz w:val="24"/>
                <w:szCs w:val="24"/>
              </w:rPr>
            </w:pPr>
          </w:p>
        </w:tc>
      </w:tr>
    </w:tbl>
    <w:p w14:paraId="3A4D3F05" w14:textId="77777777" w:rsidR="0035712B" w:rsidRDefault="0035712B" w:rsidP="0052007E">
      <w:pPr>
        <w:jc w:val="both"/>
      </w:pPr>
    </w:p>
    <w:p w14:paraId="40776D4C" w14:textId="77777777" w:rsidR="0035712B" w:rsidRPr="007C5117" w:rsidRDefault="0035712B" w:rsidP="0052007E">
      <w:pPr>
        <w:jc w:val="both"/>
      </w:pPr>
      <w:r w:rsidRPr="007C5117">
        <w:t>*) – zaznaczyć odpowiednio</w:t>
      </w:r>
    </w:p>
    <w:p w14:paraId="40A8C537" w14:textId="77777777" w:rsidR="0035712B" w:rsidRPr="00827930" w:rsidRDefault="0035712B" w:rsidP="0052007E">
      <w:pPr>
        <w:jc w:val="both"/>
        <w:rPr>
          <w:sz w:val="22"/>
          <w:szCs w:val="22"/>
        </w:rPr>
      </w:pPr>
    </w:p>
    <w:p w14:paraId="25A2A932" w14:textId="77777777" w:rsidR="0035712B" w:rsidRPr="003349BC" w:rsidRDefault="0035712B" w:rsidP="0052007E">
      <w:pPr>
        <w:jc w:val="both"/>
        <w:rPr>
          <w:bCs/>
          <w:i/>
        </w:rPr>
      </w:pPr>
      <w:r w:rsidRPr="003349BC">
        <w:rPr>
          <w:bCs/>
          <w:i/>
        </w:rPr>
        <w:t>Uwaga:</w:t>
      </w:r>
    </w:p>
    <w:p w14:paraId="6C41B150" w14:textId="77777777" w:rsidR="0035712B" w:rsidRPr="003349BC" w:rsidRDefault="0035712B" w:rsidP="0052007E">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52007E">
      <w:pPr>
        <w:tabs>
          <w:tab w:val="left" w:pos="851"/>
        </w:tabs>
        <w:jc w:val="both"/>
        <w:rPr>
          <w:bCs/>
          <w:i/>
        </w:rPr>
      </w:pPr>
    </w:p>
    <w:p w14:paraId="33D228DE" w14:textId="77777777" w:rsidR="0035712B" w:rsidRPr="000B2254" w:rsidRDefault="0035712B" w:rsidP="0052007E">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52007E">
      <w:pPr>
        <w:rPr>
          <w:iCs/>
          <w:sz w:val="22"/>
          <w:szCs w:val="22"/>
        </w:rPr>
      </w:pPr>
    </w:p>
    <w:p w14:paraId="003499BD" w14:textId="77777777" w:rsidR="0035712B" w:rsidRPr="000B2254" w:rsidRDefault="0035712B" w:rsidP="0052007E">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52007E">
      <w:pPr>
        <w:jc w:val="both"/>
        <w:rPr>
          <w:sz w:val="22"/>
        </w:rPr>
      </w:pPr>
    </w:p>
    <w:p w14:paraId="31F0E3FD" w14:textId="77777777" w:rsidR="0035712B" w:rsidRPr="00C77EA5" w:rsidRDefault="0035712B" w:rsidP="0052007E">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52007E">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52007E">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52007E">
      <w:pPr>
        <w:jc w:val="both"/>
        <w:rPr>
          <w:sz w:val="22"/>
        </w:rPr>
      </w:pPr>
    </w:p>
    <w:p w14:paraId="6391D4A1" w14:textId="77777777" w:rsidR="0035712B" w:rsidRPr="00C77EA5" w:rsidRDefault="0035712B" w:rsidP="0052007E">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52007E">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52007E">
      <w:pPr>
        <w:jc w:val="both"/>
        <w:rPr>
          <w:sz w:val="22"/>
        </w:rPr>
      </w:pPr>
    </w:p>
    <w:p w14:paraId="01DE41F8" w14:textId="77777777" w:rsidR="0035712B" w:rsidRDefault="0035712B" w:rsidP="0052007E">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52007E">
      <w:pPr>
        <w:ind w:left="360"/>
        <w:jc w:val="both"/>
        <w:rPr>
          <w:sz w:val="22"/>
        </w:rPr>
      </w:pPr>
    </w:p>
    <w:p w14:paraId="6EF0CBB2" w14:textId="77777777" w:rsidR="0035712B" w:rsidRDefault="0035712B" w:rsidP="0052007E">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52007E">
      <w:pPr>
        <w:ind w:left="360"/>
        <w:jc w:val="both"/>
        <w:rPr>
          <w:sz w:val="22"/>
        </w:rPr>
      </w:pPr>
    </w:p>
    <w:p w14:paraId="2E8A3DF3" w14:textId="77777777" w:rsidR="0035712B" w:rsidRPr="000B2254" w:rsidRDefault="0035712B" w:rsidP="0052007E">
      <w:pPr>
        <w:ind w:left="720"/>
        <w:jc w:val="both"/>
        <w:rPr>
          <w:sz w:val="22"/>
        </w:rPr>
      </w:pPr>
      <w:r w:rsidRPr="000B2254">
        <w:rPr>
          <w:sz w:val="22"/>
        </w:rPr>
        <w:t>…………………………………………………………………………………………………</w:t>
      </w:r>
    </w:p>
    <w:p w14:paraId="08776C25" w14:textId="77777777" w:rsidR="0035712B" w:rsidRDefault="0035712B" w:rsidP="0052007E">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52007E">
      <w:pPr>
        <w:ind w:left="1080"/>
        <w:jc w:val="both"/>
        <w:rPr>
          <w:sz w:val="22"/>
        </w:rPr>
      </w:pPr>
    </w:p>
    <w:p w14:paraId="0CF6FEDA" w14:textId="77777777" w:rsidR="0035712B" w:rsidRDefault="0035712B" w:rsidP="0052007E">
      <w:pPr>
        <w:numPr>
          <w:ilvl w:val="1"/>
          <w:numId w:val="2"/>
        </w:numPr>
        <w:jc w:val="both"/>
        <w:rPr>
          <w:sz w:val="22"/>
        </w:rPr>
      </w:pPr>
      <w:r w:rsidRPr="000B2254">
        <w:rPr>
          <w:sz w:val="22"/>
        </w:rPr>
        <w:t>w zakresie sytuacji ekonomicznej:</w:t>
      </w:r>
    </w:p>
    <w:p w14:paraId="7A9BBA8C" w14:textId="77777777" w:rsidR="0035712B" w:rsidRPr="000B2254" w:rsidRDefault="0035712B" w:rsidP="0052007E">
      <w:pPr>
        <w:ind w:left="720"/>
        <w:jc w:val="both"/>
        <w:rPr>
          <w:sz w:val="22"/>
        </w:rPr>
      </w:pPr>
    </w:p>
    <w:p w14:paraId="43508665" w14:textId="77777777" w:rsidR="0035712B" w:rsidRPr="000B2254" w:rsidRDefault="0035712B" w:rsidP="0052007E">
      <w:pPr>
        <w:ind w:left="720"/>
        <w:jc w:val="both"/>
        <w:rPr>
          <w:sz w:val="22"/>
        </w:rPr>
      </w:pPr>
      <w:r w:rsidRPr="000B2254">
        <w:rPr>
          <w:sz w:val="22"/>
        </w:rPr>
        <w:t>…………………………………………………………………………………………………</w:t>
      </w:r>
    </w:p>
    <w:p w14:paraId="03409C26" w14:textId="77777777" w:rsidR="0035712B" w:rsidRPr="000B2254" w:rsidRDefault="0035712B" w:rsidP="0052007E">
      <w:pPr>
        <w:ind w:left="1080"/>
        <w:jc w:val="both"/>
        <w:rPr>
          <w:i/>
          <w:iCs/>
          <w:sz w:val="22"/>
        </w:rPr>
      </w:pPr>
      <w:r w:rsidRPr="000B2254">
        <w:rPr>
          <w:i/>
          <w:iCs/>
          <w:sz w:val="22"/>
        </w:rPr>
        <w:t>(należy wyspecyfikować udostępniane zasoby)</w:t>
      </w:r>
    </w:p>
    <w:p w14:paraId="60B30DE8" w14:textId="77777777" w:rsidR="0035712B" w:rsidRPr="000B2254" w:rsidRDefault="0035712B" w:rsidP="0052007E">
      <w:pPr>
        <w:jc w:val="both"/>
        <w:rPr>
          <w:sz w:val="22"/>
        </w:rPr>
      </w:pPr>
    </w:p>
    <w:p w14:paraId="50296EA6" w14:textId="77777777" w:rsidR="0035712B" w:rsidRDefault="0035712B" w:rsidP="0052007E">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52007E">
      <w:pPr>
        <w:ind w:left="360"/>
        <w:jc w:val="both"/>
        <w:rPr>
          <w:sz w:val="22"/>
        </w:rPr>
      </w:pPr>
      <w:r w:rsidRPr="00C77EA5">
        <w:rPr>
          <w:sz w:val="22"/>
        </w:rPr>
        <w:t>…………………………………………………………………………………………………………………………………………………………………………………………………</w:t>
      </w:r>
      <w:r>
        <w:rPr>
          <w:sz w:val="22"/>
        </w:rPr>
        <w:t>…………..</w:t>
      </w:r>
    </w:p>
    <w:p w14:paraId="2C8D312E" w14:textId="77777777" w:rsidR="0035712B" w:rsidRPr="00C77EA5" w:rsidRDefault="0035712B" w:rsidP="0052007E">
      <w:pPr>
        <w:jc w:val="both"/>
        <w:rPr>
          <w:sz w:val="22"/>
        </w:rPr>
      </w:pPr>
    </w:p>
    <w:p w14:paraId="3FA4834F" w14:textId="77777777" w:rsidR="0035712B" w:rsidRDefault="0035712B" w:rsidP="0052007E">
      <w:pPr>
        <w:jc w:val="both"/>
        <w:rPr>
          <w:sz w:val="22"/>
        </w:rPr>
      </w:pPr>
    </w:p>
    <w:p w14:paraId="254E401F" w14:textId="77777777" w:rsidR="0035712B" w:rsidRPr="000B2254" w:rsidRDefault="0035712B" w:rsidP="0052007E">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52007E">
      <w:pPr>
        <w:jc w:val="both"/>
        <w:rPr>
          <w:sz w:val="22"/>
          <w:szCs w:val="22"/>
        </w:rPr>
      </w:pPr>
    </w:p>
    <w:p w14:paraId="57D6A70C" w14:textId="77777777" w:rsidR="0035712B" w:rsidRDefault="0035712B" w:rsidP="0052007E">
      <w:pPr>
        <w:jc w:val="both"/>
        <w:rPr>
          <w:sz w:val="22"/>
          <w:szCs w:val="22"/>
        </w:rPr>
      </w:pPr>
    </w:p>
    <w:p w14:paraId="60D36D38" w14:textId="77777777" w:rsidR="0035712B" w:rsidRDefault="0035712B" w:rsidP="0052007E">
      <w:pPr>
        <w:tabs>
          <w:tab w:val="left" w:pos="851"/>
        </w:tabs>
        <w:rPr>
          <w:bCs/>
          <w:sz w:val="22"/>
          <w:szCs w:val="22"/>
        </w:rPr>
      </w:pPr>
    </w:p>
    <w:p w14:paraId="2A11F2D5" w14:textId="77777777" w:rsidR="0035712B" w:rsidRPr="00B709AE" w:rsidRDefault="0035712B" w:rsidP="0052007E">
      <w:pPr>
        <w:tabs>
          <w:tab w:val="left" w:pos="851"/>
        </w:tabs>
        <w:rPr>
          <w:bCs/>
          <w:sz w:val="22"/>
          <w:szCs w:val="22"/>
        </w:rPr>
      </w:pPr>
    </w:p>
    <w:p w14:paraId="0D9DA807" w14:textId="77777777" w:rsidR="0035712B" w:rsidRPr="00B709AE" w:rsidRDefault="0035712B" w:rsidP="0052007E">
      <w:pPr>
        <w:ind w:left="4395"/>
        <w:jc w:val="center"/>
        <w:rPr>
          <w:i/>
          <w:iCs/>
        </w:rPr>
      </w:pPr>
      <w:r w:rsidRPr="00B709AE">
        <w:rPr>
          <w:i/>
          <w:iCs/>
        </w:rPr>
        <w:t>…………………………………………….…………..</w:t>
      </w:r>
    </w:p>
    <w:p w14:paraId="7443D56E" w14:textId="77777777" w:rsidR="0035712B" w:rsidRDefault="0035712B" w:rsidP="0052007E">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52007E">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52007E">
      <w:pPr>
        <w:ind w:left="4395"/>
        <w:jc w:val="center"/>
        <w:rPr>
          <w:i/>
          <w:iCs/>
        </w:rPr>
      </w:pPr>
    </w:p>
    <w:p w14:paraId="7641FFDC" w14:textId="77777777" w:rsidR="0035712B" w:rsidRDefault="0035712B" w:rsidP="0052007E">
      <w:pPr>
        <w:ind w:left="4395"/>
        <w:jc w:val="center"/>
        <w:rPr>
          <w:i/>
          <w:iCs/>
        </w:rPr>
      </w:pPr>
    </w:p>
    <w:p w14:paraId="5D019EB8" w14:textId="77777777" w:rsidR="0035712B" w:rsidRDefault="0035712B" w:rsidP="0052007E">
      <w:pPr>
        <w:ind w:left="4395"/>
        <w:jc w:val="center"/>
        <w:rPr>
          <w:i/>
          <w:iCs/>
        </w:rPr>
      </w:pPr>
      <w:r>
        <w:rPr>
          <w:i/>
          <w:iCs/>
        </w:rPr>
        <w:br w:type="page"/>
      </w:r>
    </w:p>
    <w:p w14:paraId="2232E62B" w14:textId="77777777" w:rsidR="0035712B" w:rsidRPr="000B2254" w:rsidRDefault="0035712B" w:rsidP="0052007E">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52007E">
      <w:pPr>
        <w:rPr>
          <w:i/>
          <w:iCs/>
        </w:rPr>
      </w:pPr>
    </w:p>
    <w:p w14:paraId="505BB6D9" w14:textId="77777777" w:rsidR="0035712B" w:rsidRDefault="0035712B" w:rsidP="0052007E">
      <w:pPr>
        <w:rPr>
          <w:i/>
          <w:iCs/>
        </w:rPr>
      </w:pPr>
    </w:p>
    <w:p w14:paraId="698285BC" w14:textId="77777777" w:rsidR="0035712B" w:rsidRDefault="0035712B" w:rsidP="0052007E">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52007E">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52007E">
      <w:pPr>
        <w:rPr>
          <w:i/>
          <w:iCs/>
        </w:rPr>
      </w:pPr>
    </w:p>
    <w:p w14:paraId="37F5F37F" w14:textId="77777777" w:rsidR="0035712B" w:rsidRDefault="0035712B" w:rsidP="0052007E">
      <w:pPr>
        <w:rPr>
          <w:i/>
          <w:iCs/>
        </w:rPr>
      </w:pPr>
    </w:p>
    <w:p w14:paraId="718B16C5" w14:textId="77777777" w:rsidR="0035712B" w:rsidRDefault="0035712B" w:rsidP="0052007E">
      <w:pPr>
        <w:rPr>
          <w:i/>
          <w:iCs/>
        </w:rPr>
      </w:pPr>
    </w:p>
    <w:p w14:paraId="7FF566EB" w14:textId="77777777" w:rsidR="0035712B" w:rsidRPr="00193CD6" w:rsidRDefault="0035712B" w:rsidP="0052007E">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52007E">
      <w:pPr>
        <w:pStyle w:val="Akapitzlist"/>
        <w:ind w:left="0"/>
        <w:jc w:val="both"/>
        <w:rPr>
          <w:b/>
          <w:sz w:val="22"/>
          <w:szCs w:val="22"/>
        </w:rPr>
      </w:pPr>
    </w:p>
    <w:p w14:paraId="60FCF375" w14:textId="77777777" w:rsidR="0035712B" w:rsidRPr="00193CD6" w:rsidRDefault="0035712B" w:rsidP="0052007E">
      <w:pPr>
        <w:pStyle w:val="Akapitzlist"/>
        <w:ind w:left="0"/>
        <w:jc w:val="both"/>
        <w:rPr>
          <w:b/>
          <w:sz w:val="22"/>
          <w:szCs w:val="22"/>
        </w:rPr>
      </w:pPr>
    </w:p>
    <w:p w14:paraId="6314CC08" w14:textId="77777777" w:rsidR="0035712B" w:rsidRPr="00193CD6" w:rsidRDefault="0035712B" w:rsidP="0052007E">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2176E4">
        <w:tc>
          <w:tcPr>
            <w:tcW w:w="3543" w:type="dxa"/>
            <w:shd w:val="clear" w:color="auto" w:fill="auto"/>
          </w:tcPr>
          <w:p w14:paraId="2FE44AC4" w14:textId="77777777" w:rsidR="0035712B" w:rsidRPr="00193CD6" w:rsidRDefault="0035712B" w:rsidP="0052007E">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52007E">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52007E">
            <w:pPr>
              <w:pStyle w:val="Akapitzlist"/>
              <w:ind w:left="0"/>
              <w:jc w:val="center"/>
              <w:rPr>
                <w:bCs/>
                <w:sz w:val="22"/>
                <w:szCs w:val="22"/>
              </w:rPr>
            </w:pPr>
            <w:r w:rsidRPr="00193CD6">
              <w:rPr>
                <w:bCs/>
                <w:sz w:val="22"/>
                <w:szCs w:val="22"/>
              </w:rPr>
              <w:t>lub</w:t>
            </w:r>
          </w:p>
          <w:p w14:paraId="683A7B62" w14:textId="77777777" w:rsidR="0035712B" w:rsidRPr="00193CD6" w:rsidRDefault="0035712B" w:rsidP="0052007E">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52007E">
            <w:pPr>
              <w:pStyle w:val="Akapitzlist"/>
              <w:ind w:left="0"/>
              <w:jc w:val="center"/>
              <w:rPr>
                <w:bCs/>
                <w:sz w:val="22"/>
                <w:szCs w:val="22"/>
              </w:rPr>
            </w:pPr>
          </w:p>
          <w:p w14:paraId="57AE995A" w14:textId="77777777" w:rsidR="0035712B" w:rsidRPr="005C1E15" w:rsidRDefault="0035712B" w:rsidP="0052007E">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52007E">
            <w:pPr>
              <w:pStyle w:val="Akapitzlist"/>
              <w:ind w:left="0"/>
              <w:jc w:val="center"/>
              <w:rPr>
                <w:bCs/>
                <w:sz w:val="22"/>
                <w:szCs w:val="22"/>
              </w:rPr>
            </w:pPr>
            <w:r w:rsidRPr="005C1E15">
              <w:rPr>
                <w:bCs/>
                <w:sz w:val="22"/>
                <w:szCs w:val="22"/>
              </w:rPr>
              <w:t>[%]</w:t>
            </w:r>
          </w:p>
        </w:tc>
      </w:tr>
      <w:tr w:rsidR="0035712B" w:rsidRPr="00193CD6" w14:paraId="535D26F7" w14:textId="77777777" w:rsidTr="002176E4">
        <w:tc>
          <w:tcPr>
            <w:tcW w:w="3543" w:type="dxa"/>
            <w:shd w:val="clear" w:color="auto" w:fill="auto"/>
          </w:tcPr>
          <w:p w14:paraId="0F1014C3" w14:textId="77777777" w:rsidR="0035712B" w:rsidRPr="00193CD6" w:rsidRDefault="0035712B" w:rsidP="0052007E">
            <w:pPr>
              <w:pStyle w:val="Akapitzlist"/>
              <w:ind w:left="0"/>
              <w:jc w:val="both"/>
              <w:rPr>
                <w:b/>
                <w:sz w:val="22"/>
                <w:szCs w:val="22"/>
              </w:rPr>
            </w:pPr>
          </w:p>
        </w:tc>
        <w:tc>
          <w:tcPr>
            <w:tcW w:w="3686" w:type="dxa"/>
            <w:shd w:val="clear" w:color="auto" w:fill="auto"/>
          </w:tcPr>
          <w:p w14:paraId="76F941C5" w14:textId="77777777" w:rsidR="0035712B" w:rsidRPr="00193CD6" w:rsidRDefault="0035712B" w:rsidP="0052007E">
            <w:pPr>
              <w:pStyle w:val="Akapitzlist"/>
              <w:ind w:left="0"/>
              <w:jc w:val="both"/>
              <w:rPr>
                <w:b/>
                <w:sz w:val="22"/>
                <w:szCs w:val="22"/>
              </w:rPr>
            </w:pPr>
          </w:p>
        </w:tc>
      </w:tr>
      <w:tr w:rsidR="0035712B" w:rsidRPr="00193CD6" w14:paraId="457FC6B2" w14:textId="77777777" w:rsidTr="002176E4">
        <w:tc>
          <w:tcPr>
            <w:tcW w:w="3543" w:type="dxa"/>
            <w:shd w:val="clear" w:color="auto" w:fill="auto"/>
          </w:tcPr>
          <w:p w14:paraId="37ACAA12" w14:textId="77777777" w:rsidR="0035712B" w:rsidRPr="00193CD6" w:rsidRDefault="0035712B" w:rsidP="0052007E">
            <w:pPr>
              <w:pStyle w:val="Akapitzlist"/>
              <w:ind w:left="0"/>
              <w:jc w:val="both"/>
              <w:rPr>
                <w:b/>
                <w:sz w:val="22"/>
                <w:szCs w:val="22"/>
              </w:rPr>
            </w:pPr>
          </w:p>
        </w:tc>
        <w:tc>
          <w:tcPr>
            <w:tcW w:w="3686" w:type="dxa"/>
            <w:shd w:val="clear" w:color="auto" w:fill="auto"/>
          </w:tcPr>
          <w:p w14:paraId="7605544B" w14:textId="77777777" w:rsidR="0035712B" w:rsidRPr="00193CD6" w:rsidRDefault="0035712B" w:rsidP="0052007E">
            <w:pPr>
              <w:pStyle w:val="Akapitzlist"/>
              <w:ind w:left="0"/>
              <w:jc w:val="both"/>
              <w:rPr>
                <w:b/>
                <w:sz w:val="22"/>
                <w:szCs w:val="22"/>
              </w:rPr>
            </w:pPr>
          </w:p>
        </w:tc>
      </w:tr>
      <w:tr w:rsidR="0035712B" w:rsidRPr="00193CD6" w14:paraId="2BBB32EF" w14:textId="77777777" w:rsidTr="002176E4">
        <w:tc>
          <w:tcPr>
            <w:tcW w:w="3543" w:type="dxa"/>
            <w:shd w:val="clear" w:color="auto" w:fill="auto"/>
          </w:tcPr>
          <w:p w14:paraId="51F66178" w14:textId="77777777" w:rsidR="0035712B" w:rsidRPr="00193CD6" w:rsidRDefault="0035712B" w:rsidP="0052007E">
            <w:pPr>
              <w:pStyle w:val="Akapitzlist"/>
              <w:ind w:left="0"/>
              <w:jc w:val="both"/>
              <w:rPr>
                <w:b/>
                <w:sz w:val="22"/>
                <w:szCs w:val="22"/>
              </w:rPr>
            </w:pPr>
          </w:p>
        </w:tc>
        <w:tc>
          <w:tcPr>
            <w:tcW w:w="3686" w:type="dxa"/>
            <w:shd w:val="clear" w:color="auto" w:fill="auto"/>
          </w:tcPr>
          <w:p w14:paraId="74062B62" w14:textId="77777777" w:rsidR="0035712B" w:rsidRPr="00193CD6" w:rsidRDefault="0035712B" w:rsidP="0052007E">
            <w:pPr>
              <w:pStyle w:val="Akapitzlist"/>
              <w:ind w:left="0"/>
              <w:jc w:val="both"/>
              <w:rPr>
                <w:b/>
                <w:sz w:val="22"/>
                <w:szCs w:val="22"/>
              </w:rPr>
            </w:pPr>
          </w:p>
        </w:tc>
      </w:tr>
      <w:tr w:rsidR="0035712B" w:rsidRPr="00193CD6" w14:paraId="45929416" w14:textId="77777777" w:rsidTr="002176E4">
        <w:tc>
          <w:tcPr>
            <w:tcW w:w="3543" w:type="dxa"/>
            <w:shd w:val="clear" w:color="auto" w:fill="auto"/>
          </w:tcPr>
          <w:p w14:paraId="479DB6B1" w14:textId="77777777" w:rsidR="0035712B" w:rsidRPr="00193CD6" w:rsidRDefault="0035712B" w:rsidP="0052007E">
            <w:pPr>
              <w:pStyle w:val="Akapitzlist"/>
              <w:ind w:left="0"/>
              <w:jc w:val="both"/>
              <w:rPr>
                <w:b/>
                <w:sz w:val="22"/>
                <w:szCs w:val="22"/>
              </w:rPr>
            </w:pPr>
          </w:p>
        </w:tc>
        <w:tc>
          <w:tcPr>
            <w:tcW w:w="3686" w:type="dxa"/>
            <w:shd w:val="clear" w:color="auto" w:fill="auto"/>
          </w:tcPr>
          <w:p w14:paraId="0876832A" w14:textId="77777777" w:rsidR="0035712B" w:rsidRPr="00193CD6" w:rsidRDefault="0035712B" w:rsidP="0052007E">
            <w:pPr>
              <w:pStyle w:val="Akapitzlist"/>
              <w:ind w:left="0"/>
              <w:jc w:val="both"/>
              <w:rPr>
                <w:b/>
                <w:sz w:val="22"/>
                <w:szCs w:val="22"/>
              </w:rPr>
            </w:pPr>
          </w:p>
        </w:tc>
      </w:tr>
      <w:tr w:rsidR="0035712B" w:rsidRPr="00193CD6" w14:paraId="286A23D0" w14:textId="77777777" w:rsidTr="002176E4">
        <w:tc>
          <w:tcPr>
            <w:tcW w:w="3543" w:type="dxa"/>
            <w:shd w:val="clear" w:color="auto" w:fill="auto"/>
          </w:tcPr>
          <w:p w14:paraId="2347E1D1" w14:textId="77777777" w:rsidR="0035712B" w:rsidRPr="00193CD6" w:rsidRDefault="0035712B" w:rsidP="0052007E">
            <w:pPr>
              <w:pStyle w:val="Akapitzlist"/>
              <w:ind w:left="0"/>
              <w:jc w:val="both"/>
              <w:rPr>
                <w:b/>
                <w:sz w:val="22"/>
                <w:szCs w:val="22"/>
              </w:rPr>
            </w:pPr>
          </w:p>
        </w:tc>
        <w:tc>
          <w:tcPr>
            <w:tcW w:w="3686" w:type="dxa"/>
            <w:shd w:val="clear" w:color="auto" w:fill="auto"/>
          </w:tcPr>
          <w:p w14:paraId="17AECFE4" w14:textId="77777777" w:rsidR="0035712B" w:rsidRPr="00193CD6" w:rsidRDefault="0035712B" w:rsidP="0052007E">
            <w:pPr>
              <w:pStyle w:val="Akapitzlist"/>
              <w:ind w:left="0"/>
              <w:jc w:val="both"/>
              <w:rPr>
                <w:b/>
                <w:sz w:val="22"/>
                <w:szCs w:val="22"/>
              </w:rPr>
            </w:pPr>
          </w:p>
        </w:tc>
      </w:tr>
      <w:tr w:rsidR="0035712B" w:rsidRPr="00193CD6" w14:paraId="17AFE436" w14:textId="77777777" w:rsidTr="002176E4">
        <w:tc>
          <w:tcPr>
            <w:tcW w:w="3543" w:type="dxa"/>
            <w:shd w:val="clear" w:color="auto" w:fill="auto"/>
          </w:tcPr>
          <w:p w14:paraId="0AECAF11" w14:textId="77777777" w:rsidR="0035712B" w:rsidRPr="00193CD6" w:rsidRDefault="0035712B" w:rsidP="0052007E">
            <w:pPr>
              <w:pStyle w:val="Akapitzlist"/>
              <w:ind w:left="0"/>
              <w:jc w:val="both"/>
              <w:rPr>
                <w:b/>
                <w:sz w:val="22"/>
                <w:szCs w:val="22"/>
              </w:rPr>
            </w:pPr>
          </w:p>
        </w:tc>
        <w:tc>
          <w:tcPr>
            <w:tcW w:w="3686" w:type="dxa"/>
            <w:shd w:val="clear" w:color="auto" w:fill="auto"/>
          </w:tcPr>
          <w:p w14:paraId="3504E41C" w14:textId="77777777" w:rsidR="0035712B" w:rsidRPr="00193CD6" w:rsidRDefault="0035712B" w:rsidP="0052007E">
            <w:pPr>
              <w:pStyle w:val="Akapitzlist"/>
              <w:ind w:left="0"/>
              <w:jc w:val="both"/>
              <w:rPr>
                <w:b/>
                <w:sz w:val="22"/>
                <w:szCs w:val="22"/>
              </w:rPr>
            </w:pPr>
          </w:p>
        </w:tc>
      </w:tr>
      <w:tr w:rsidR="0035712B" w:rsidRPr="00193CD6" w14:paraId="32C97F04" w14:textId="77777777" w:rsidTr="002176E4">
        <w:tc>
          <w:tcPr>
            <w:tcW w:w="3543" w:type="dxa"/>
            <w:shd w:val="clear" w:color="auto" w:fill="auto"/>
          </w:tcPr>
          <w:p w14:paraId="51D29D85" w14:textId="77777777" w:rsidR="0035712B" w:rsidRPr="00193CD6" w:rsidRDefault="0035712B" w:rsidP="0052007E">
            <w:pPr>
              <w:pStyle w:val="Akapitzlist"/>
              <w:ind w:left="0"/>
              <w:jc w:val="both"/>
              <w:rPr>
                <w:b/>
                <w:sz w:val="22"/>
                <w:szCs w:val="22"/>
              </w:rPr>
            </w:pPr>
          </w:p>
        </w:tc>
        <w:tc>
          <w:tcPr>
            <w:tcW w:w="3686" w:type="dxa"/>
            <w:shd w:val="clear" w:color="auto" w:fill="auto"/>
          </w:tcPr>
          <w:p w14:paraId="17F1D01C" w14:textId="77777777" w:rsidR="0035712B" w:rsidRPr="00193CD6" w:rsidRDefault="0035712B" w:rsidP="0052007E">
            <w:pPr>
              <w:pStyle w:val="Akapitzlist"/>
              <w:ind w:left="0"/>
              <w:jc w:val="both"/>
              <w:rPr>
                <w:b/>
                <w:sz w:val="22"/>
                <w:szCs w:val="22"/>
              </w:rPr>
            </w:pPr>
          </w:p>
        </w:tc>
      </w:tr>
    </w:tbl>
    <w:p w14:paraId="771A82CF" w14:textId="77777777" w:rsidR="0035712B" w:rsidRPr="00D27753" w:rsidRDefault="0035712B" w:rsidP="0052007E">
      <w:pPr>
        <w:pStyle w:val="Akapitzlist"/>
        <w:ind w:left="0"/>
        <w:jc w:val="both"/>
        <w:rPr>
          <w:b/>
          <w:sz w:val="22"/>
          <w:szCs w:val="22"/>
        </w:rPr>
      </w:pPr>
    </w:p>
    <w:p w14:paraId="4F192E8B" w14:textId="77777777" w:rsidR="0035712B" w:rsidRPr="00D27753" w:rsidRDefault="0035712B" w:rsidP="0052007E">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52007E">
      <w:pPr>
        <w:pStyle w:val="Akapitzlist"/>
        <w:ind w:left="0"/>
        <w:jc w:val="both"/>
        <w:rPr>
          <w:b/>
          <w:bCs/>
          <w:sz w:val="22"/>
          <w:szCs w:val="22"/>
        </w:rPr>
      </w:pPr>
    </w:p>
    <w:p w14:paraId="79720E15" w14:textId="77777777" w:rsidR="0035712B" w:rsidRPr="00D27753" w:rsidRDefault="0035712B" w:rsidP="0052007E">
      <w:pPr>
        <w:pStyle w:val="Akapitzlist"/>
        <w:ind w:left="0"/>
        <w:jc w:val="both"/>
        <w:rPr>
          <w:b/>
          <w:sz w:val="22"/>
          <w:szCs w:val="22"/>
        </w:rPr>
      </w:pPr>
    </w:p>
    <w:p w14:paraId="279346C6" w14:textId="77777777" w:rsidR="0035712B" w:rsidRPr="00D27753" w:rsidRDefault="0035712B" w:rsidP="0052007E">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52007E">
      <w:pPr>
        <w:pStyle w:val="Akapitzlist"/>
        <w:ind w:left="142" w:hanging="142"/>
        <w:jc w:val="both"/>
        <w:rPr>
          <w:b/>
          <w:i/>
          <w:iCs/>
          <w:sz w:val="22"/>
          <w:szCs w:val="22"/>
        </w:rPr>
      </w:pPr>
    </w:p>
    <w:p w14:paraId="4CB10C05" w14:textId="77777777" w:rsidR="0035712B" w:rsidRPr="00D27753" w:rsidRDefault="0035712B" w:rsidP="0052007E">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52007E">
      <w:pPr>
        <w:pStyle w:val="Akapitzlist"/>
        <w:ind w:left="360"/>
        <w:jc w:val="both"/>
        <w:rPr>
          <w:b/>
          <w:sz w:val="22"/>
          <w:szCs w:val="22"/>
        </w:rPr>
      </w:pPr>
    </w:p>
    <w:p w14:paraId="54C1FEAB" w14:textId="77777777" w:rsidR="0035712B" w:rsidRPr="000B2254" w:rsidRDefault="0035712B" w:rsidP="0052007E">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52007E">
      <w:pPr>
        <w:rPr>
          <w:sz w:val="22"/>
          <w:szCs w:val="22"/>
        </w:rPr>
      </w:pPr>
    </w:p>
    <w:p w14:paraId="75B5C980" w14:textId="77777777" w:rsidR="0035712B" w:rsidRPr="003C6244" w:rsidRDefault="0035712B" w:rsidP="0052007E">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52007E">
      <w:pPr>
        <w:rPr>
          <w:sz w:val="22"/>
          <w:szCs w:val="22"/>
        </w:rPr>
      </w:pPr>
    </w:p>
    <w:p w14:paraId="5436D8DD" w14:textId="77777777" w:rsidR="0035712B" w:rsidRPr="003C6244" w:rsidRDefault="0035712B" w:rsidP="0052007E">
      <w:pPr>
        <w:jc w:val="center"/>
        <w:rPr>
          <w:b/>
          <w:sz w:val="22"/>
          <w:szCs w:val="22"/>
        </w:rPr>
      </w:pPr>
      <w:r w:rsidRPr="003C6244">
        <w:rPr>
          <w:b/>
          <w:sz w:val="22"/>
          <w:szCs w:val="22"/>
        </w:rPr>
        <w:t>UMOWA</w:t>
      </w:r>
    </w:p>
    <w:p w14:paraId="572A66C2" w14:textId="77777777" w:rsidR="0035712B" w:rsidRPr="003C6244" w:rsidRDefault="0035712B" w:rsidP="0052007E">
      <w:pPr>
        <w:rPr>
          <w:sz w:val="22"/>
          <w:szCs w:val="22"/>
        </w:rPr>
      </w:pPr>
    </w:p>
    <w:p w14:paraId="0A6C81AB" w14:textId="60785785" w:rsidR="0035712B" w:rsidRPr="003C6244" w:rsidRDefault="0035712B" w:rsidP="0052007E">
      <w:pPr>
        <w:jc w:val="center"/>
        <w:rPr>
          <w:b/>
          <w:color w:val="000000"/>
          <w:sz w:val="22"/>
          <w:szCs w:val="22"/>
        </w:rPr>
      </w:pPr>
      <w:r w:rsidRPr="003C6244">
        <w:rPr>
          <w:b/>
          <w:color w:val="000000"/>
          <w:sz w:val="22"/>
          <w:szCs w:val="22"/>
        </w:rPr>
        <w:t xml:space="preserve">Dostawa ___________________________ dla Oddziałów Polskiej Grupy Górniczej S.A. </w:t>
      </w:r>
      <w:r w:rsidR="00110DF3">
        <w:rPr>
          <w:b/>
          <w:color w:val="000000"/>
          <w:sz w:val="22"/>
          <w:szCs w:val="22"/>
        </w:rPr>
        <w:t xml:space="preserve">w ramach składów konsygnacyjnych </w:t>
      </w:r>
      <w:r w:rsidRPr="003C6244">
        <w:rPr>
          <w:b/>
          <w:color w:val="000000"/>
          <w:sz w:val="22"/>
          <w:szCs w:val="22"/>
        </w:rPr>
        <w:t>- nr grupy ________</w:t>
      </w:r>
    </w:p>
    <w:p w14:paraId="7FB742E0" w14:textId="77777777" w:rsidR="0035712B" w:rsidRPr="003C6244" w:rsidRDefault="0035712B" w:rsidP="0052007E">
      <w:pPr>
        <w:jc w:val="both"/>
        <w:rPr>
          <w:sz w:val="22"/>
          <w:szCs w:val="22"/>
        </w:rPr>
      </w:pPr>
    </w:p>
    <w:p w14:paraId="3BE05384" w14:textId="77777777" w:rsidR="00CE314E" w:rsidRPr="00C57C45" w:rsidRDefault="00CE314E" w:rsidP="00CE314E">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7F0B78F" w14:textId="77777777" w:rsidR="00CE314E" w:rsidRDefault="00CE314E" w:rsidP="00CE314E">
      <w:pPr>
        <w:pStyle w:val="Zwykytekst"/>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p>
    <w:p w14:paraId="313A46B1" w14:textId="2B7446E3" w:rsidR="00906A18" w:rsidRPr="00C57C45" w:rsidRDefault="00906A18" w:rsidP="00CE314E">
      <w:pPr>
        <w:pStyle w:val="Zwykytekst"/>
        <w:rPr>
          <w:rFonts w:ascii="Times New Roman" w:hAnsi="Times New Roman"/>
          <w:color w:val="FF0000"/>
          <w:sz w:val="22"/>
          <w:szCs w:val="22"/>
        </w:rPr>
      </w:pPr>
      <w:r w:rsidRPr="00906A18">
        <w:rPr>
          <w:rFonts w:ascii="Times New Roman" w:hAnsi="Times New Roman"/>
          <w:color w:val="FF0000"/>
          <w:sz w:val="22"/>
          <w:szCs w:val="22"/>
        </w:rPr>
        <w:t>Umowa została zawarta pomiędzy:</w:t>
      </w:r>
    </w:p>
    <w:p w14:paraId="58BEC329"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2951F069" w14:textId="77777777" w:rsidR="00CE314E" w:rsidRPr="00C57C45" w:rsidRDefault="00CE314E" w:rsidP="00CE314E">
      <w:pPr>
        <w:jc w:val="both"/>
        <w:rPr>
          <w:b/>
          <w:bCs/>
          <w:color w:val="FF0000"/>
          <w:sz w:val="22"/>
          <w:szCs w:val="22"/>
        </w:rPr>
      </w:pPr>
    </w:p>
    <w:p w14:paraId="4780B0EE" w14:textId="77777777" w:rsidR="00CE314E" w:rsidRPr="00C57C45" w:rsidRDefault="00CE314E" w:rsidP="00CE314E">
      <w:pPr>
        <w:jc w:val="both"/>
        <w:rPr>
          <w:color w:val="FF0000"/>
          <w:sz w:val="22"/>
          <w:szCs w:val="22"/>
        </w:rPr>
      </w:pPr>
      <w:r w:rsidRPr="00C57C45">
        <w:rPr>
          <w:color w:val="FF0000"/>
          <w:sz w:val="22"/>
          <w:szCs w:val="22"/>
          <w:highlight w:val="yellow"/>
        </w:rPr>
        <w:t>lub</w:t>
      </w:r>
    </w:p>
    <w:p w14:paraId="2F106A90" w14:textId="77777777" w:rsidR="00CE314E" w:rsidRPr="00C57C45" w:rsidRDefault="00CE314E" w:rsidP="00CE314E">
      <w:pPr>
        <w:jc w:val="both"/>
        <w:rPr>
          <w:b/>
          <w:bCs/>
          <w:color w:val="FF0000"/>
          <w:sz w:val="22"/>
          <w:szCs w:val="22"/>
        </w:rPr>
      </w:pPr>
    </w:p>
    <w:p w14:paraId="23D4D075" w14:textId="4C8AEB00" w:rsidR="00CE314E" w:rsidRPr="00C57C45" w:rsidRDefault="00CE314E" w:rsidP="00CE314E">
      <w:pPr>
        <w:jc w:val="both"/>
        <w:rPr>
          <w:color w:val="FF0000"/>
          <w:sz w:val="22"/>
          <w:szCs w:val="22"/>
        </w:rPr>
      </w:pPr>
      <w:r w:rsidRPr="00C57C45">
        <w:rPr>
          <w:color w:val="FF0000"/>
          <w:sz w:val="22"/>
          <w:szCs w:val="22"/>
        </w:rPr>
        <w:t>Umowa została zawarta w dniu ……….  w ……………….</w:t>
      </w:r>
      <w:r w:rsidR="00F71EE9">
        <w:rPr>
          <w:color w:val="FF0000"/>
          <w:sz w:val="22"/>
          <w:szCs w:val="22"/>
        </w:rPr>
        <w:t xml:space="preserve"> pomiędzy:</w:t>
      </w:r>
    </w:p>
    <w:p w14:paraId="364DF08C" w14:textId="77777777" w:rsidR="00CE314E" w:rsidRPr="00077E9C" w:rsidRDefault="00CE314E" w:rsidP="00CE314E">
      <w:pPr>
        <w:jc w:val="both"/>
        <w:rPr>
          <w:i/>
          <w:iCs/>
          <w:color w:val="FF0000"/>
          <w:sz w:val="22"/>
          <w:szCs w:val="22"/>
        </w:rPr>
      </w:pPr>
      <w:r w:rsidRPr="00077E9C">
        <w:rPr>
          <w:i/>
          <w:iCs/>
          <w:color w:val="FF0000"/>
          <w:sz w:val="22"/>
          <w:szCs w:val="22"/>
          <w:highlight w:val="yellow"/>
        </w:rPr>
        <w:t>(w przypadku wersji papierowej)</w:t>
      </w:r>
    </w:p>
    <w:p w14:paraId="6711EEBE" w14:textId="77777777" w:rsidR="00CE314E" w:rsidRPr="003C6244" w:rsidRDefault="00CE314E" w:rsidP="00CE314E">
      <w:pPr>
        <w:jc w:val="both"/>
        <w:rPr>
          <w:sz w:val="22"/>
          <w:szCs w:val="22"/>
        </w:rPr>
      </w:pPr>
    </w:p>
    <w:p w14:paraId="3600DE98" w14:textId="63289E1D" w:rsidR="00CE314E" w:rsidRPr="003C6244" w:rsidRDefault="00CE314E" w:rsidP="00CE314E">
      <w:pPr>
        <w:jc w:val="both"/>
        <w:rPr>
          <w:sz w:val="22"/>
          <w:szCs w:val="22"/>
        </w:rPr>
      </w:pPr>
      <w:bookmarkStart w:id="33"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DF325C">
        <w:rPr>
          <w:sz w:val="22"/>
          <w:szCs w:val="22"/>
        </w:rPr>
        <w:t>9</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5A683274" w14:textId="77777777" w:rsidR="00CE314E" w:rsidRDefault="00CE314E" w:rsidP="00CE314E">
      <w:pPr>
        <w:jc w:val="center"/>
        <w:rPr>
          <w:sz w:val="22"/>
          <w:szCs w:val="22"/>
        </w:rPr>
      </w:pPr>
    </w:p>
    <w:p w14:paraId="6A645FAF" w14:textId="77777777" w:rsidR="00CE314E" w:rsidRDefault="00CE314E" w:rsidP="00CE314E">
      <w:pPr>
        <w:jc w:val="center"/>
        <w:rPr>
          <w:sz w:val="22"/>
          <w:szCs w:val="22"/>
        </w:rPr>
      </w:pPr>
    </w:p>
    <w:p w14:paraId="27B7AAB8"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2323"/>
        <w:gridCol w:w="2468"/>
        <w:gridCol w:w="2175"/>
      </w:tblGrid>
      <w:tr w:rsidR="00CE314E" w:rsidRPr="00090D8E" w14:paraId="16A60079" w14:textId="77777777" w:rsidTr="002176E4">
        <w:trPr>
          <w:trHeight w:val="20"/>
        </w:trPr>
        <w:tc>
          <w:tcPr>
            <w:tcW w:w="5000" w:type="pct"/>
            <w:gridSpan w:val="4"/>
            <w:shd w:val="clear" w:color="auto" w:fill="F2F2F2" w:themeFill="background1" w:themeFillShade="F2"/>
            <w:vAlign w:val="center"/>
          </w:tcPr>
          <w:p w14:paraId="4C1D2F22" w14:textId="77777777" w:rsidR="00CE314E" w:rsidRPr="00090D8E" w:rsidRDefault="00CE314E" w:rsidP="002176E4">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CE314E" w:rsidRPr="00090D8E" w14:paraId="4EFDBA7B" w14:textId="77777777" w:rsidTr="002176E4">
        <w:trPr>
          <w:trHeight w:val="557"/>
        </w:trPr>
        <w:tc>
          <w:tcPr>
            <w:tcW w:w="2498" w:type="pct"/>
            <w:gridSpan w:val="2"/>
            <w:vAlign w:val="center"/>
          </w:tcPr>
          <w:p w14:paraId="796CE29E" w14:textId="77777777" w:rsidR="00CE314E" w:rsidRPr="00090D8E" w:rsidRDefault="00CE314E" w:rsidP="002176E4">
            <w:pPr>
              <w:widowControl w:val="0"/>
              <w:jc w:val="center"/>
              <w:rPr>
                <w:color w:val="FF0000"/>
                <w:sz w:val="18"/>
                <w:szCs w:val="18"/>
              </w:rPr>
            </w:pPr>
          </w:p>
          <w:p w14:paraId="613EBE3C" w14:textId="77777777" w:rsidR="00CE314E" w:rsidRPr="00090D8E" w:rsidRDefault="00CE314E" w:rsidP="002176E4">
            <w:pPr>
              <w:widowControl w:val="0"/>
              <w:jc w:val="center"/>
              <w:rPr>
                <w:color w:val="FF0000"/>
                <w:sz w:val="18"/>
                <w:szCs w:val="18"/>
              </w:rPr>
            </w:pPr>
          </w:p>
          <w:p w14:paraId="3F14E0EF" w14:textId="77777777" w:rsidR="00CE314E" w:rsidRPr="00090D8E" w:rsidRDefault="00CE314E" w:rsidP="002176E4">
            <w:pPr>
              <w:widowControl w:val="0"/>
              <w:jc w:val="center"/>
              <w:rPr>
                <w:color w:val="FF0000"/>
                <w:sz w:val="18"/>
                <w:szCs w:val="18"/>
              </w:rPr>
            </w:pPr>
          </w:p>
          <w:p w14:paraId="1F060233" w14:textId="77777777" w:rsidR="00CE314E" w:rsidRPr="00090D8E" w:rsidRDefault="00CE314E" w:rsidP="002176E4">
            <w:pPr>
              <w:widowControl w:val="0"/>
              <w:jc w:val="center"/>
              <w:rPr>
                <w:color w:val="FF0000"/>
                <w:sz w:val="18"/>
                <w:szCs w:val="18"/>
              </w:rPr>
            </w:pPr>
          </w:p>
          <w:p w14:paraId="448F1C0B" w14:textId="77777777" w:rsidR="00CE314E" w:rsidRPr="00090D8E" w:rsidRDefault="00CE314E" w:rsidP="002176E4">
            <w:pPr>
              <w:widowControl w:val="0"/>
              <w:jc w:val="center"/>
              <w:rPr>
                <w:color w:val="FF0000"/>
                <w:sz w:val="18"/>
                <w:szCs w:val="18"/>
              </w:rPr>
            </w:pPr>
          </w:p>
          <w:p w14:paraId="4133B0B5" w14:textId="77777777" w:rsidR="00CE314E" w:rsidRPr="00090D8E" w:rsidRDefault="00CE314E" w:rsidP="002176E4">
            <w:pPr>
              <w:widowControl w:val="0"/>
              <w:tabs>
                <w:tab w:val="left" w:pos="284"/>
                <w:tab w:val="left" w:pos="851"/>
              </w:tabs>
              <w:ind w:left="284" w:hanging="284"/>
              <w:jc w:val="center"/>
              <w:rPr>
                <w:b/>
                <w:bCs/>
                <w:color w:val="FF0000"/>
              </w:rPr>
            </w:pPr>
          </w:p>
        </w:tc>
        <w:tc>
          <w:tcPr>
            <w:tcW w:w="2502" w:type="pct"/>
            <w:gridSpan w:val="2"/>
            <w:vAlign w:val="center"/>
          </w:tcPr>
          <w:p w14:paraId="770EDA01" w14:textId="77777777" w:rsidR="00CE314E" w:rsidRPr="00090D8E" w:rsidRDefault="00CE314E" w:rsidP="002176E4">
            <w:pPr>
              <w:widowControl w:val="0"/>
              <w:jc w:val="center"/>
              <w:rPr>
                <w:color w:val="FF0000"/>
                <w:sz w:val="18"/>
                <w:szCs w:val="18"/>
              </w:rPr>
            </w:pPr>
          </w:p>
          <w:p w14:paraId="0FCE58CB" w14:textId="77777777" w:rsidR="00CE314E" w:rsidRPr="00090D8E" w:rsidRDefault="00CE314E" w:rsidP="002176E4">
            <w:pPr>
              <w:widowControl w:val="0"/>
              <w:jc w:val="center"/>
              <w:rPr>
                <w:color w:val="FF0000"/>
                <w:sz w:val="18"/>
                <w:szCs w:val="18"/>
              </w:rPr>
            </w:pPr>
          </w:p>
          <w:p w14:paraId="7A31241B" w14:textId="77777777" w:rsidR="00CE314E" w:rsidRPr="00090D8E" w:rsidRDefault="00CE314E" w:rsidP="002176E4">
            <w:pPr>
              <w:widowControl w:val="0"/>
              <w:jc w:val="center"/>
              <w:rPr>
                <w:color w:val="FF0000"/>
                <w:sz w:val="18"/>
                <w:szCs w:val="18"/>
              </w:rPr>
            </w:pPr>
          </w:p>
          <w:p w14:paraId="4A432122" w14:textId="77777777" w:rsidR="00CE314E" w:rsidRPr="00090D8E" w:rsidRDefault="00CE314E" w:rsidP="002176E4">
            <w:pPr>
              <w:widowControl w:val="0"/>
              <w:jc w:val="center"/>
              <w:rPr>
                <w:color w:val="FF0000"/>
                <w:sz w:val="18"/>
                <w:szCs w:val="18"/>
              </w:rPr>
            </w:pPr>
          </w:p>
          <w:p w14:paraId="0C5B02FA" w14:textId="77777777" w:rsidR="00CE314E" w:rsidRPr="00090D8E" w:rsidRDefault="00CE314E" w:rsidP="002176E4">
            <w:pPr>
              <w:widowControl w:val="0"/>
              <w:jc w:val="center"/>
              <w:rPr>
                <w:color w:val="FF0000"/>
                <w:sz w:val="18"/>
                <w:szCs w:val="18"/>
              </w:rPr>
            </w:pPr>
          </w:p>
          <w:p w14:paraId="1A8DDA55" w14:textId="77777777" w:rsidR="00CE314E" w:rsidRPr="00090D8E" w:rsidRDefault="00CE314E" w:rsidP="002176E4">
            <w:pPr>
              <w:widowControl w:val="0"/>
              <w:tabs>
                <w:tab w:val="left" w:pos="284"/>
                <w:tab w:val="left" w:pos="851"/>
              </w:tabs>
              <w:ind w:left="284" w:hanging="284"/>
              <w:jc w:val="center"/>
              <w:rPr>
                <w:b/>
                <w:bCs/>
                <w:color w:val="FF0000"/>
              </w:rPr>
            </w:pPr>
          </w:p>
        </w:tc>
      </w:tr>
      <w:tr w:rsidR="00DB0834" w:rsidRPr="00090D8E" w14:paraId="3526A904" w14:textId="77777777" w:rsidTr="00DB0834">
        <w:trPr>
          <w:trHeight w:val="564"/>
        </w:trPr>
        <w:tc>
          <w:tcPr>
            <w:tcW w:w="1249" w:type="pct"/>
            <w:shd w:val="clear" w:color="auto" w:fill="F2F2F2" w:themeFill="background1" w:themeFillShade="F2"/>
            <w:vAlign w:val="center"/>
          </w:tcPr>
          <w:p w14:paraId="76E7E516" w14:textId="77777777" w:rsidR="00DB0834" w:rsidRPr="00090D8E" w:rsidRDefault="00DB0834" w:rsidP="002176E4">
            <w:pPr>
              <w:ind w:left="-108" w:right="-108"/>
              <w:jc w:val="center"/>
              <w:rPr>
                <w:color w:val="FF0000"/>
                <w:sz w:val="18"/>
                <w:szCs w:val="18"/>
              </w:rPr>
            </w:pPr>
            <w:r w:rsidRPr="00090D8E">
              <w:rPr>
                <w:color w:val="FF0000"/>
                <w:sz w:val="18"/>
                <w:szCs w:val="18"/>
              </w:rPr>
              <w:t>Sekretarz Komisji Przetargowej lub</w:t>
            </w:r>
          </w:p>
          <w:p w14:paraId="394C661E" w14:textId="77777777" w:rsidR="00DB0834" w:rsidRPr="00090D8E" w:rsidRDefault="00DB0834" w:rsidP="002176E4">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251" w:type="pct"/>
            <w:shd w:val="clear" w:color="auto" w:fill="F2F2F2" w:themeFill="background1" w:themeFillShade="F2"/>
            <w:vAlign w:val="center"/>
          </w:tcPr>
          <w:p w14:paraId="35808599" w14:textId="0B014F51" w:rsidR="00DB0834" w:rsidRPr="00090D8E" w:rsidRDefault="00DB0834" w:rsidP="002176E4">
            <w:pPr>
              <w:widowControl w:val="0"/>
              <w:ind w:left="-108" w:right="-108"/>
              <w:jc w:val="center"/>
              <w:rPr>
                <w:b/>
                <w:bCs/>
                <w:color w:val="FF0000"/>
                <w:sz w:val="18"/>
                <w:szCs w:val="18"/>
              </w:rPr>
            </w:pPr>
            <w:r w:rsidRPr="00090D8E">
              <w:rPr>
                <w:color w:val="FF0000"/>
                <w:sz w:val="18"/>
                <w:szCs w:val="18"/>
              </w:rPr>
              <w:t xml:space="preserve">Osoba odpowiedzialna za nadzór i realizację umowy ze strony </w:t>
            </w:r>
            <w:r>
              <w:rPr>
                <w:color w:val="FF0000"/>
                <w:sz w:val="18"/>
                <w:szCs w:val="18"/>
              </w:rPr>
              <w:t>NLG</w:t>
            </w:r>
          </w:p>
        </w:tc>
        <w:tc>
          <w:tcPr>
            <w:tcW w:w="1329" w:type="pct"/>
            <w:shd w:val="clear" w:color="auto" w:fill="F2F2F2" w:themeFill="background1" w:themeFillShade="F2"/>
            <w:vAlign w:val="center"/>
          </w:tcPr>
          <w:p w14:paraId="42F660BE" w14:textId="411B0EAA" w:rsidR="00DB0834" w:rsidRPr="00090D8E" w:rsidRDefault="00DB0834" w:rsidP="002176E4">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170" w:type="pct"/>
            <w:shd w:val="clear" w:color="auto" w:fill="F2F2F2" w:themeFill="background1" w:themeFillShade="F2"/>
            <w:vAlign w:val="center"/>
          </w:tcPr>
          <w:p w14:paraId="00EA3CAF" w14:textId="77777777" w:rsidR="00DB0834" w:rsidRPr="00090D8E" w:rsidRDefault="00DB0834" w:rsidP="002176E4">
            <w:pPr>
              <w:widowControl w:val="0"/>
              <w:ind w:left="-108" w:right="-108"/>
              <w:jc w:val="center"/>
              <w:rPr>
                <w:b/>
                <w:bCs/>
                <w:color w:val="FF0000"/>
                <w:sz w:val="18"/>
                <w:szCs w:val="18"/>
              </w:rPr>
            </w:pPr>
            <w:r w:rsidRPr="00090D8E">
              <w:rPr>
                <w:color w:val="FF0000"/>
                <w:sz w:val="18"/>
                <w:szCs w:val="18"/>
              </w:rPr>
              <w:t>Radca Prawny</w:t>
            </w:r>
          </w:p>
        </w:tc>
      </w:tr>
      <w:tr w:rsidR="00DB0834" w:rsidRPr="00090D8E" w14:paraId="47EFB304" w14:textId="77777777" w:rsidTr="00DB0834">
        <w:trPr>
          <w:trHeight w:val="564"/>
        </w:trPr>
        <w:tc>
          <w:tcPr>
            <w:tcW w:w="1249" w:type="pct"/>
            <w:vAlign w:val="center"/>
          </w:tcPr>
          <w:p w14:paraId="272ED513" w14:textId="77777777" w:rsidR="00DB0834" w:rsidRPr="00090D8E" w:rsidRDefault="00DB0834" w:rsidP="002176E4">
            <w:pPr>
              <w:widowControl w:val="0"/>
              <w:jc w:val="center"/>
              <w:rPr>
                <w:color w:val="FF0000"/>
                <w:sz w:val="18"/>
                <w:szCs w:val="18"/>
              </w:rPr>
            </w:pPr>
          </w:p>
          <w:p w14:paraId="4AB0F7FB" w14:textId="77777777" w:rsidR="00DB0834" w:rsidRPr="00090D8E" w:rsidRDefault="00DB0834" w:rsidP="002176E4">
            <w:pPr>
              <w:widowControl w:val="0"/>
              <w:jc w:val="center"/>
              <w:rPr>
                <w:color w:val="FF0000"/>
                <w:sz w:val="18"/>
                <w:szCs w:val="18"/>
              </w:rPr>
            </w:pPr>
          </w:p>
          <w:p w14:paraId="0226319D" w14:textId="77777777" w:rsidR="00DB0834" w:rsidRPr="00090D8E" w:rsidRDefault="00DB0834" w:rsidP="002176E4">
            <w:pPr>
              <w:widowControl w:val="0"/>
              <w:jc w:val="center"/>
              <w:rPr>
                <w:color w:val="FF0000"/>
                <w:sz w:val="18"/>
                <w:szCs w:val="18"/>
              </w:rPr>
            </w:pPr>
          </w:p>
          <w:p w14:paraId="0E4A1287" w14:textId="77777777" w:rsidR="00DB0834" w:rsidRPr="00090D8E" w:rsidRDefault="00DB0834" w:rsidP="002176E4">
            <w:pPr>
              <w:widowControl w:val="0"/>
              <w:jc w:val="center"/>
              <w:rPr>
                <w:color w:val="FF0000"/>
                <w:sz w:val="18"/>
                <w:szCs w:val="18"/>
              </w:rPr>
            </w:pPr>
          </w:p>
          <w:p w14:paraId="4AB58B41" w14:textId="77777777" w:rsidR="00DB0834" w:rsidRPr="00090D8E" w:rsidRDefault="00DB0834" w:rsidP="002176E4">
            <w:pPr>
              <w:widowControl w:val="0"/>
              <w:jc w:val="center"/>
              <w:rPr>
                <w:color w:val="FF0000"/>
                <w:sz w:val="18"/>
                <w:szCs w:val="18"/>
              </w:rPr>
            </w:pPr>
          </w:p>
          <w:p w14:paraId="31AC0EA9" w14:textId="77777777" w:rsidR="00DB0834" w:rsidRPr="00090D8E" w:rsidRDefault="00DB0834" w:rsidP="002176E4">
            <w:pPr>
              <w:ind w:left="22"/>
              <w:jc w:val="center"/>
              <w:rPr>
                <w:color w:val="FF0000"/>
                <w:sz w:val="18"/>
                <w:szCs w:val="18"/>
              </w:rPr>
            </w:pPr>
          </w:p>
        </w:tc>
        <w:tc>
          <w:tcPr>
            <w:tcW w:w="1251" w:type="pct"/>
            <w:vAlign w:val="center"/>
          </w:tcPr>
          <w:p w14:paraId="30BB3F43" w14:textId="77777777" w:rsidR="00DB0834" w:rsidRPr="00090D8E" w:rsidRDefault="00DB0834" w:rsidP="002176E4">
            <w:pPr>
              <w:widowControl w:val="0"/>
              <w:jc w:val="center"/>
              <w:rPr>
                <w:color w:val="FF0000"/>
                <w:sz w:val="18"/>
                <w:szCs w:val="18"/>
              </w:rPr>
            </w:pPr>
          </w:p>
          <w:p w14:paraId="1A76CD53" w14:textId="77777777" w:rsidR="00DB0834" w:rsidRPr="00090D8E" w:rsidRDefault="00DB0834" w:rsidP="002176E4">
            <w:pPr>
              <w:widowControl w:val="0"/>
              <w:jc w:val="center"/>
              <w:rPr>
                <w:color w:val="FF0000"/>
                <w:sz w:val="18"/>
                <w:szCs w:val="18"/>
              </w:rPr>
            </w:pPr>
          </w:p>
          <w:p w14:paraId="32516289" w14:textId="77777777" w:rsidR="00DB0834" w:rsidRPr="00090D8E" w:rsidRDefault="00DB0834" w:rsidP="002176E4">
            <w:pPr>
              <w:widowControl w:val="0"/>
              <w:jc w:val="center"/>
              <w:rPr>
                <w:color w:val="FF0000"/>
                <w:sz w:val="18"/>
                <w:szCs w:val="18"/>
              </w:rPr>
            </w:pPr>
          </w:p>
        </w:tc>
        <w:tc>
          <w:tcPr>
            <w:tcW w:w="1329" w:type="pct"/>
            <w:vAlign w:val="center"/>
          </w:tcPr>
          <w:p w14:paraId="2203D107" w14:textId="77777777" w:rsidR="00DB0834" w:rsidRPr="00090D8E" w:rsidRDefault="00DB0834" w:rsidP="002176E4">
            <w:pPr>
              <w:widowControl w:val="0"/>
              <w:jc w:val="center"/>
              <w:rPr>
                <w:color w:val="FF0000"/>
                <w:sz w:val="18"/>
                <w:szCs w:val="18"/>
              </w:rPr>
            </w:pPr>
          </w:p>
          <w:p w14:paraId="0776C021" w14:textId="77777777" w:rsidR="00DB0834" w:rsidRPr="00090D8E" w:rsidRDefault="00DB0834" w:rsidP="002176E4">
            <w:pPr>
              <w:widowControl w:val="0"/>
              <w:jc w:val="center"/>
              <w:rPr>
                <w:color w:val="FF0000"/>
                <w:sz w:val="18"/>
                <w:szCs w:val="18"/>
              </w:rPr>
            </w:pPr>
          </w:p>
          <w:p w14:paraId="71B56982" w14:textId="77777777" w:rsidR="00DB0834" w:rsidRPr="00090D8E" w:rsidRDefault="00DB0834" w:rsidP="002176E4">
            <w:pPr>
              <w:widowControl w:val="0"/>
              <w:ind w:left="34" w:hanging="34"/>
              <w:jc w:val="center"/>
              <w:rPr>
                <w:color w:val="FF0000"/>
                <w:sz w:val="18"/>
                <w:szCs w:val="18"/>
              </w:rPr>
            </w:pPr>
          </w:p>
        </w:tc>
        <w:tc>
          <w:tcPr>
            <w:tcW w:w="1170" w:type="pct"/>
            <w:vAlign w:val="center"/>
          </w:tcPr>
          <w:p w14:paraId="579D90EB" w14:textId="77777777" w:rsidR="00DB0834" w:rsidRPr="00090D8E" w:rsidRDefault="00DB0834" w:rsidP="002176E4">
            <w:pPr>
              <w:widowControl w:val="0"/>
              <w:jc w:val="center"/>
              <w:rPr>
                <w:color w:val="FF0000"/>
                <w:sz w:val="18"/>
                <w:szCs w:val="18"/>
              </w:rPr>
            </w:pPr>
          </w:p>
          <w:p w14:paraId="52CD6867" w14:textId="77777777" w:rsidR="00DB0834" w:rsidRPr="00090D8E" w:rsidRDefault="00DB0834" w:rsidP="002176E4">
            <w:pPr>
              <w:widowControl w:val="0"/>
              <w:jc w:val="center"/>
              <w:rPr>
                <w:color w:val="FF0000"/>
                <w:sz w:val="18"/>
                <w:szCs w:val="18"/>
              </w:rPr>
            </w:pPr>
          </w:p>
          <w:p w14:paraId="2D2B19E0" w14:textId="77777777" w:rsidR="00DB0834" w:rsidRPr="00090D8E" w:rsidRDefault="00DB0834" w:rsidP="002176E4">
            <w:pPr>
              <w:widowControl w:val="0"/>
              <w:jc w:val="center"/>
              <w:rPr>
                <w:color w:val="FF0000"/>
                <w:sz w:val="18"/>
                <w:szCs w:val="18"/>
              </w:rPr>
            </w:pPr>
          </w:p>
          <w:p w14:paraId="698C73C6" w14:textId="77777777" w:rsidR="00DB0834" w:rsidRPr="00090D8E" w:rsidRDefault="00DB0834" w:rsidP="002176E4">
            <w:pPr>
              <w:widowControl w:val="0"/>
              <w:jc w:val="center"/>
              <w:rPr>
                <w:color w:val="FF0000"/>
                <w:sz w:val="18"/>
                <w:szCs w:val="18"/>
              </w:rPr>
            </w:pPr>
          </w:p>
          <w:p w14:paraId="4C42651F" w14:textId="77777777" w:rsidR="00DB0834" w:rsidRPr="00090D8E" w:rsidRDefault="00DB0834" w:rsidP="002176E4">
            <w:pPr>
              <w:widowControl w:val="0"/>
              <w:jc w:val="center"/>
              <w:rPr>
                <w:color w:val="FF0000"/>
                <w:sz w:val="18"/>
                <w:szCs w:val="18"/>
              </w:rPr>
            </w:pPr>
          </w:p>
          <w:p w14:paraId="2A2E2936" w14:textId="77777777" w:rsidR="00DB0834" w:rsidRPr="00090D8E" w:rsidRDefault="00DB0834" w:rsidP="002176E4">
            <w:pPr>
              <w:widowControl w:val="0"/>
              <w:jc w:val="center"/>
              <w:rPr>
                <w:color w:val="FF0000"/>
                <w:sz w:val="18"/>
                <w:szCs w:val="18"/>
              </w:rPr>
            </w:pPr>
          </w:p>
        </w:tc>
      </w:tr>
    </w:tbl>
    <w:p w14:paraId="51B37559" w14:textId="77777777" w:rsidR="00CE314E" w:rsidRPr="00090D8E" w:rsidRDefault="00CE314E" w:rsidP="00CE314E">
      <w:pPr>
        <w:jc w:val="both"/>
        <w:rPr>
          <w:color w:val="FF0000"/>
          <w:sz w:val="18"/>
          <w:szCs w:val="18"/>
        </w:rPr>
      </w:pPr>
    </w:p>
    <w:p w14:paraId="6CA9A973" w14:textId="77777777" w:rsidR="00CE314E" w:rsidRPr="003C6244" w:rsidRDefault="00CE314E" w:rsidP="00CE314E">
      <w:pPr>
        <w:jc w:val="center"/>
        <w:rPr>
          <w:sz w:val="22"/>
          <w:szCs w:val="22"/>
        </w:rPr>
      </w:pPr>
    </w:p>
    <w:p w14:paraId="43D6A3FA" w14:textId="77777777" w:rsidR="00CE314E" w:rsidRPr="003C6244" w:rsidRDefault="00CE314E" w:rsidP="00CE314E">
      <w:pPr>
        <w:rPr>
          <w:b/>
          <w:sz w:val="22"/>
          <w:szCs w:val="22"/>
        </w:rPr>
      </w:pPr>
      <w:r>
        <w:rPr>
          <w:b/>
          <w:sz w:val="22"/>
          <w:szCs w:val="22"/>
        </w:rPr>
        <w:t>i</w:t>
      </w:r>
      <w:r w:rsidRPr="003C6244">
        <w:rPr>
          <w:b/>
          <w:sz w:val="22"/>
          <w:szCs w:val="22"/>
        </w:rPr>
        <w:t>:</w:t>
      </w:r>
    </w:p>
    <w:p w14:paraId="1C5D89C3" w14:textId="77777777" w:rsidR="00CE314E" w:rsidRPr="003C6244" w:rsidRDefault="00CE314E" w:rsidP="00CE314E">
      <w:pPr>
        <w:rPr>
          <w:i/>
          <w:color w:val="FF0000"/>
          <w:sz w:val="22"/>
          <w:szCs w:val="22"/>
        </w:rPr>
      </w:pPr>
      <w:bookmarkStart w:id="34" w:name="_Hlk9317397"/>
    </w:p>
    <w:p w14:paraId="4B7AAC72" w14:textId="77777777" w:rsidR="00CE314E" w:rsidRPr="003C6244" w:rsidRDefault="00CE314E" w:rsidP="00CE314E">
      <w:pPr>
        <w:rPr>
          <w:i/>
          <w:color w:val="FF0000"/>
          <w:sz w:val="22"/>
          <w:szCs w:val="22"/>
        </w:rPr>
      </w:pPr>
      <w:r w:rsidRPr="003C6244">
        <w:rPr>
          <w:i/>
          <w:color w:val="FF0000"/>
          <w:sz w:val="22"/>
          <w:szCs w:val="22"/>
          <w:highlight w:val="yellow"/>
        </w:rPr>
        <w:t>W przypadku spółki prawa handlowego:</w:t>
      </w:r>
    </w:p>
    <w:p w14:paraId="3C366A81" w14:textId="77777777" w:rsidR="00CE314E" w:rsidRPr="003C6244" w:rsidRDefault="00CE314E" w:rsidP="00CE314E">
      <w:pPr>
        <w:jc w:val="both"/>
        <w:rPr>
          <w:sz w:val="22"/>
          <w:szCs w:val="22"/>
        </w:rPr>
      </w:pPr>
      <w:r w:rsidRPr="003C6244">
        <w:rPr>
          <w:sz w:val="22"/>
          <w:szCs w:val="22"/>
        </w:rPr>
        <w:t>__________________________________________________________________________________</w:t>
      </w:r>
    </w:p>
    <w:p w14:paraId="0EA0AF95" w14:textId="77777777" w:rsidR="00CE314E" w:rsidRPr="003C6244" w:rsidRDefault="00CE314E" w:rsidP="00CE314E">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457C9D01" w14:textId="77777777" w:rsidR="00CE314E" w:rsidRDefault="00CE314E" w:rsidP="00CE314E">
      <w:pPr>
        <w:rPr>
          <w:i/>
          <w:color w:val="FF0000"/>
          <w:sz w:val="22"/>
          <w:szCs w:val="22"/>
        </w:rPr>
      </w:pPr>
    </w:p>
    <w:p w14:paraId="589FF9D7" w14:textId="77777777" w:rsidR="00CE314E" w:rsidRDefault="00CE314E" w:rsidP="00CE314E">
      <w:bookmarkStart w:id="35" w:name="_Hlk137019921"/>
    </w:p>
    <w:bookmarkEnd w:id="35"/>
    <w:p w14:paraId="0C409C14" w14:textId="77777777" w:rsidR="00CE314E" w:rsidRDefault="00CE314E" w:rsidP="00CE314E">
      <w:pPr>
        <w:rPr>
          <w:i/>
          <w:color w:val="FF0000"/>
          <w:sz w:val="22"/>
          <w:szCs w:val="22"/>
        </w:rPr>
      </w:pPr>
    </w:p>
    <w:p w14:paraId="25B05F1E" w14:textId="77777777" w:rsidR="00CE314E" w:rsidRPr="003C6244" w:rsidRDefault="00CE314E" w:rsidP="00CE314E">
      <w:pPr>
        <w:rPr>
          <w:i/>
          <w:color w:val="FF0000"/>
          <w:sz w:val="22"/>
          <w:szCs w:val="22"/>
        </w:rPr>
      </w:pPr>
    </w:p>
    <w:p w14:paraId="7A3DD00C" w14:textId="77777777" w:rsidR="00CE314E" w:rsidRPr="003C6244" w:rsidRDefault="00CE314E" w:rsidP="00CE314E">
      <w:pPr>
        <w:rPr>
          <w:i/>
          <w:color w:val="FF0000"/>
          <w:sz w:val="22"/>
          <w:szCs w:val="22"/>
        </w:rPr>
      </w:pPr>
      <w:r w:rsidRPr="003C6244">
        <w:rPr>
          <w:i/>
          <w:color w:val="FF0000"/>
          <w:sz w:val="22"/>
          <w:szCs w:val="22"/>
          <w:highlight w:val="yellow"/>
        </w:rPr>
        <w:t>W przypadku działalności gospodarczej prowadzonej osobiście:</w:t>
      </w:r>
    </w:p>
    <w:p w14:paraId="30634782" w14:textId="77777777" w:rsidR="00CE314E" w:rsidRPr="003C6244" w:rsidRDefault="00CE314E" w:rsidP="00CE314E">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BBB1679" w14:textId="77777777" w:rsidR="00CE314E" w:rsidRDefault="00CE314E" w:rsidP="00CE314E">
      <w:pPr>
        <w:rPr>
          <w:i/>
          <w:color w:val="FF0000"/>
          <w:sz w:val="22"/>
          <w:szCs w:val="22"/>
          <w:highlight w:val="yellow"/>
        </w:rPr>
      </w:pPr>
    </w:p>
    <w:p w14:paraId="035A0E68" w14:textId="77777777" w:rsidR="00CE314E" w:rsidRDefault="00CE314E" w:rsidP="00CE314E">
      <w:pPr>
        <w:rPr>
          <w:i/>
          <w:color w:val="FF0000"/>
          <w:sz w:val="22"/>
          <w:szCs w:val="22"/>
          <w:highlight w:val="yellow"/>
        </w:rPr>
      </w:pPr>
    </w:p>
    <w:p w14:paraId="30E7555E" w14:textId="77777777" w:rsidR="00CE314E" w:rsidRPr="003C6244" w:rsidRDefault="00CE314E" w:rsidP="00CE314E">
      <w:pPr>
        <w:rPr>
          <w:i/>
          <w:color w:val="FF0000"/>
          <w:sz w:val="22"/>
          <w:szCs w:val="22"/>
        </w:rPr>
      </w:pPr>
      <w:r w:rsidRPr="003C6244">
        <w:rPr>
          <w:i/>
          <w:color w:val="FF0000"/>
          <w:sz w:val="22"/>
          <w:szCs w:val="22"/>
          <w:highlight w:val="yellow"/>
        </w:rPr>
        <w:t>W przypadku spółki cywilnej:</w:t>
      </w:r>
    </w:p>
    <w:p w14:paraId="35C2C9B8" w14:textId="77777777" w:rsidR="00CE314E" w:rsidRPr="003C6244" w:rsidRDefault="00CE314E" w:rsidP="00CE314E">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0CC17821"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752A4D1F" w14:textId="77777777" w:rsidR="00CE314E" w:rsidRPr="003C6244" w:rsidRDefault="00CE314E" w:rsidP="00CE314E">
      <w:pPr>
        <w:jc w:val="both"/>
        <w:rPr>
          <w:sz w:val="22"/>
          <w:szCs w:val="22"/>
        </w:rPr>
      </w:pPr>
      <w:r w:rsidRPr="003C6244">
        <w:rPr>
          <w:sz w:val="22"/>
          <w:szCs w:val="22"/>
        </w:rPr>
        <w:t xml:space="preserve">wspólnie prowadzącymi działalność gospodarczą w formie spółki cywilnej pod nazwą ___________ </w:t>
      </w:r>
    </w:p>
    <w:p w14:paraId="72DD94DF" w14:textId="77777777" w:rsidR="00CE314E" w:rsidRPr="003C6244" w:rsidRDefault="00CE314E" w:rsidP="00CE314E">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39A51D88" w14:textId="77777777" w:rsidR="00CE314E" w:rsidRPr="003C6244" w:rsidRDefault="00CE314E" w:rsidP="00CE314E">
      <w:pPr>
        <w:rPr>
          <w:i/>
          <w:color w:val="FF0000"/>
          <w:sz w:val="22"/>
          <w:szCs w:val="22"/>
        </w:rPr>
      </w:pPr>
    </w:p>
    <w:p w14:paraId="0E6AC140" w14:textId="77777777" w:rsidR="00CE314E" w:rsidRPr="003C6244" w:rsidRDefault="00CE314E" w:rsidP="00CE314E">
      <w:pPr>
        <w:rPr>
          <w:i/>
          <w:color w:val="FF0000"/>
          <w:sz w:val="22"/>
          <w:szCs w:val="22"/>
        </w:rPr>
      </w:pPr>
      <w:r w:rsidRPr="003C6244">
        <w:rPr>
          <w:i/>
          <w:color w:val="FF0000"/>
          <w:sz w:val="22"/>
          <w:szCs w:val="22"/>
          <w:highlight w:val="yellow"/>
        </w:rPr>
        <w:t>W przypadku konsorcjum:</w:t>
      </w:r>
    </w:p>
    <w:p w14:paraId="30847BBC" w14:textId="77777777" w:rsidR="00CE314E" w:rsidRPr="003C6244" w:rsidRDefault="00CE314E" w:rsidP="00CE314E">
      <w:pPr>
        <w:rPr>
          <w:b/>
          <w:sz w:val="22"/>
          <w:szCs w:val="22"/>
          <w:u w:val="single"/>
        </w:rPr>
      </w:pPr>
      <w:r w:rsidRPr="003C6244">
        <w:rPr>
          <w:b/>
          <w:sz w:val="22"/>
          <w:szCs w:val="22"/>
          <w:u w:val="single"/>
        </w:rPr>
        <w:t>Konsorcjum firm:</w:t>
      </w:r>
    </w:p>
    <w:p w14:paraId="658B99B6" w14:textId="77777777" w:rsidR="00CE314E" w:rsidRPr="003C6244" w:rsidRDefault="00CE314E" w:rsidP="00CE314E">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3794C0B9" w14:textId="77777777" w:rsidR="00CE314E" w:rsidRPr="003C6244" w:rsidRDefault="00CE314E" w:rsidP="00CE314E">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r w:rsidRPr="003C6244">
        <w:rPr>
          <w:i/>
          <w:color w:val="FF0000"/>
          <w:sz w:val="22"/>
          <w:szCs w:val="22"/>
          <w:highlight w:val="yellow"/>
        </w:rPr>
        <w:t>informacja dla sekretarza: sprawdzamy w umowie konsorcjum czy pełnomocnik jest liderem)</w:t>
      </w:r>
    </w:p>
    <w:p w14:paraId="60B2385F" w14:textId="77777777" w:rsidR="00CE314E" w:rsidRPr="003C6244" w:rsidRDefault="00CE314E" w:rsidP="00CE314E">
      <w:pPr>
        <w:jc w:val="both"/>
        <w:rPr>
          <w:i/>
          <w:color w:val="FF0000"/>
          <w:sz w:val="22"/>
          <w:szCs w:val="22"/>
        </w:rPr>
      </w:pPr>
    </w:p>
    <w:p w14:paraId="30297313" w14:textId="77777777" w:rsidR="00CE314E" w:rsidRPr="003C6244" w:rsidRDefault="00CE314E" w:rsidP="00CE314E">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41305C38" w14:textId="77777777" w:rsidR="00CE314E" w:rsidRPr="003C6244" w:rsidRDefault="00CE314E" w:rsidP="00CE314E">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4"/>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3"/>
    <w:p w14:paraId="774EB2A6" w14:textId="77777777" w:rsidR="00CE314E" w:rsidRDefault="00CE314E" w:rsidP="00CE314E">
      <w:pPr>
        <w:jc w:val="center"/>
        <w:rPr>
          <w:b/>
          <w:sz w:val="22"/>
          <w:szCs w:val="22"/>
        </w:rPr>
      </w:pPr>
    </w:p>
    <w:p w14:paraId="21287022" w14:textId="77777777" w:rsidR="00CE314E" w:rsidRDefault="00CE314E" w:rsidP="00CE314E">
      <w:pPr>
        <w:jc w:val="center"/>
        <w:rPr>
          <w:b/>
          <w:sz w:val="22"/>
          <w:szCs w:val="22"/>
        </w:rPr>
      </w:pPr>
    </w:p>
    <w:p w14:paraId="27629C7F" w14:textId="77777777" w:rsidR="00CE314E" w:rsidRPr="00C57C45" w:rsidRDefault="00CE314E" w:rsidP="00CE314E">
      <w:pPr>
        <w:jc w:val="both"/>
        <w:rPr>
          <w:i/>
          <w:iCs/>
          <w:color w:val="FF0000"/>
          <w:sz w:val="22"/>
          <w:szCs w:val="22"/>
        </w:rPr>
      </w:pPr>
      <w:r w:rsidRPr="00C57C45">
        <w:rPr>
          <w:i/>
          <w:iCs/>
          <w:color w:val="FF0000"/>
          <w:sz w:val="22"/>
          <w:szCs w:val="22"/>
          <w:highlight w:val="yellow"/>
        </w:rPr>
        <w:t>(w przypadku wersji elektronicznej)</w:t>
      </w:r>
    </w:p>
    <w:p w14:paraId="0D1A8D4E" w14:textId="77777777" w:rsidR="00CE314E" w:rsidRPr="00DE750C" w:rsidRDefault="00CE314E" w:rsidP="00CE31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E314E" w:rsidRPr="00090D8E" w14:paraId="298BDF26" w14:textId="77777777" w:rsidTr="002176E4">
        <w:trPr>
          <w:trHeight w:val="20"/>
          <w:tblHeader/>
        </w:trPr>
        <w:tc>
          <w:tcPr>
            <w:tcW w:w="5000" w:type="pct"/>
            <w:shd w:val="clear" w:color="auto" w:fill="F2F2F2" w:themeFill="background1" w:themeFillShade="F2"/>
            <w:vAlign w:val="center"/>
          </w:tcPr>
          <w:p w14:paraId="4EABA2A8" w14:textId="77777777" w:rsidR="00CE314E" w:rsidRPr="00090D8E" w:rsidRDefault="00CE314E" w:rsidP="002176E4">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CE314E" w:rsidRPr="00090D8E" w14:paraId="53BA504C" w14:textId="77777777" w:rsidTr="002176E4">
        <w:trPr>
          <w:trHeight w:val="1020"/>
        </w:trPr>
        <w:tc>
          <w:tcPr>
            <w:tcW w:w="5000" w:type="pct"/>
            <w:vAlign w:val="center"/>
          </w:tcPr>
          <w:p w14:paraId="75FC7FA8" w14:textId="77777777" w:rsidR="00CE314E" w:rsidRPr="00090D8E" w:rsidRDefault="00CE314E" w:rsidP="002176E4">
            <w:pPr>
              <w:widowControl w:val="0"/>
              <w:jc w:val="center"/>
              <w:rPr>
                <w:color w:val="FF0000"/>
                <w:sz w:val="18"/>
                <w:szCs w:val="18"/>
              </w:rPr>
            </w:pPr>
          </w:p>
          <w:p w14:paraId="72BA3B7A" w14:textId="77777777" w:rsidR="00CE314E" w:rsidRPr="00090D8E" w:rsidRDefault="00CE314E" w:rsidP="002176E4">
            <w:pPr>
              <w:widowControl w:val="0"/>
              <w:jc w:val="center"/>
              <w:rPr>
                <w:color w:val="FF0000"/>
                <w:sz w:val="18"/>
                <w:szCs w:val="18"/>
              </w:rPr>
            </w:pPr>
          </w:p>
          <w:p w14:paraId="6D88A370" w14:textId="77777777" w:rsidR="00CE314E" w:rsidRPr="00090D8E" w:rsidRDefault="00CE314E" w:rsidP="002176E4">
            <w:pPr>
              <w:widowControl w:val="0"/>
              <w:jc w:val="center"/>
              <w:rPr>
                <w:color w:val="FF0000"/>
                <w:sz w:val="18"/>
                <w:szCs w:val="18"/>
              </w:rPr>
            </w:pPr>
          </w:p>
          <w:p w14:paraId="2DF30416" w14:textId="77777777" w:rsidR="00CE314E" w:rsidRPr="00090D8E" w:rsidRDefault="00CE314E" w:rsidP="002176E4">
            <w:pPr>
              <w:widowControl w:val="0"/>
              <w:jc w:val="center"/>
              <w:rPr>
                <w:color w:val="FF0000"/>
                <w:sz w:val="18"/>
                <w:szCs w:val="18"/>
              </w:rPr>
            </w:pPr>
          </w:p>
          <w:p w14:paraId="5EF09855" w14:textId="77777777" w:rsidR="00CE314E" w:rsidRPr="00090D8E" w:rsidRDefault="00CE314E" w:rsidP="002176E4">
            <w:pPr>
              <w:widowControl w:val="0"/>
              <w:jc w:val="center"/>
              <w:rPr>
                <w:color w:val="FF0000"/>
                <w:sz w:val="18"/>
                <w:szCs w:val="18"/>
              </w:rPr>
            </w:pPr>
          </w:p>
          <w:p w14:paraId="4F10D4A3" w14:textId="77777777" w:rsidR="00CE314E" w:rsidRPr="00090D8E" w:rsidRDefault="00CE314E" w:rsidP="002176E4">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52007E">
      <w:pPr>
        <w:jc w:val="center"/>
        <w:rPr>
          <w:b/>
          <w:sz w:val="22"/>
          <w:szCs w:val="22"/>
        </w:rPr>
      </w:pPr>
    </w:p>
    <w:p w14:paraId="2AF844F0" w14:textId="77777777" w:rsidR="0035712B" w:rsidRPr="003C6244" w:rsidRDefault="0035712B" w:rsidP="0052007E">
      <w:pPr>
        <w:jc w:val="center"/>
        <w:rPr>
          <w:b/>
          <w:sz w:val="22"/>
          <w:szCs w:val="22"/>
        </w:rPr>
      </w:pPr>
      <w:r w:rsidRPr="003C6244">
        <w:rPr>
          <w:b/>
          <w:sz w:val="22"/>
          <w:szCs w:val="22"/>
        </w:rPr>
        <w:t>§ 1</w:t>
      </w:r>
    </w:p>
    <w:p w14:paraId="11797269" w14:textId="77777777" w:rsidR="0035712B" w:rsidRPr="003C6244" w:rsidRDefault="0035712B" w:rsidP="0052007E">
      <w:pPr>
        <w:jc w:val="center"/>
        <w:rPr>
          <w:b/>
          <w:sz w:val="22"/>
          <w:szCs w:val="22"/>
        </w:rPr>
      </w:pPr>
      <w:r w:rsidRPr="003C6244">
        <w:rPr>
          <w:b/>
          <w:sz w:val="22"/>
          <w:szCs w:val="22"/>
        </w:rPr>
        <w:t>PODSTAWA ZAWARCIA UMOWY</w:t>
      </w:r>
    </w:p>
    <w:p w14:paraId="7B26DF59" w14:textId="77777777" w:rsidR="0035712B" w:rsidRPr="003C6244" w:rsidRDefault="0035712B" w:rsidP="0052007E">
      <w:pPr>
        <w:jc w:val="both"/>
        <w:rPr>
          <w:sz w:val="22"/>
          <w:szCs w:val="22"/>
        </w:rPr>
      </w:pPr>
      <w:r w:rsidRPr="003C6244">
        <w:rPr>
          <w:sz w:val="22"/>
          <w:szCs w:val="22"/>
        </w:rPr>
        <w:t>Podstawę zawarcia umowy stanowią:</w:t>
      </w:r>
    </w:p>
    <w:p w14:paraId="1D53608B" w14:textId="6D6FDD4C" w:rsidR="0035712B" w:rsidRPr="003C6244" w:rsidRDefault="0035712B" w:rsidP="00012EE3">
      <w:pPr>
        <w:numPr>
          <w:ilvl w:val="0"/>
          <w:numId w:val="46"/>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w:t>
      </w:r>
      <w:r w:rsidR="000F536E">
        <w:rPr>
          <w:sz w:val="22"/>
          <w:szCs w:val="22"/>
        </w:rPr>
        <w:t xml:space="preserve"> w ramach składów konsygnacyjnych</w:t>
      </w:r>
      <w:r w:rsidRPr="003C6244">
        <w:rPr>
          <w:sz w:val="22"/>
          <w:szCs w:val="22"/>
        </w:rPr>
        <w:t>” przeprowadzonego w trybie przetargu nieograniczonego (nr sprawy ___________).</w:t>
      </w:r>
    </w:p>
    <w:p w14:paraId="22AB7277" w14:textId="77777777" w:rsidR="0035712B" w:rsidRPr="003C6244" w:rsidRDefault="0035712B" w:rsidP="00012EE3">
      <w:pPr>
        <w:numPr>
          <w:ilvl w:val="0"/>
          <w:numId w:val="46"/>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012EE3">
      <w:pPr>
        <w:numPr>
          <w:ilvl w:val="0"/>
          <w:numId w:val="46"/>
        </w:numPr>
        <w:ind w:left="426" w:hanging="426"/>
        <w:jc w:val="both"/>
        <w:rPr>
          <w:sz w:val="22"/>
          <w:szCs w:val="22"/>
        </w:rPr>
      </w:pPr>
      <w:r w:rsidRPr="003C6244">
        <w:rPr>
          <w:sz w:val="22"/>
          <w:szCs w:val="22"/>
        </w:rPr>
        <w:t>Oferta złożona przez Wykonawcę.</w:t>
      </w:r>
    </w:p>
    <w:p w14:paraId="18B7A7DA" w14:textId="77777777" w:rsidR="0035712B" w:rsidRPr="003C6244" w:rsidRDefault="0035712B" w:rsidP="0052007E">
      <w:pPr>
        <w:jc w:val="center"/>
        <w:rPr>
          <w:b/>
          <w:sz w:val="22"/>
          <w:szCs w:val="22"/>
        </w:rPr>
      </w:pPr>
      <w:r w:rsidRPr="003C6244">
        <w:rPr>
          <w:b/>
          <w:sz w:val="22"/>
          <w:szCs w:val="22"/>
        </w:rPr>
        <w:lastRenderedPageBreak/>
        <w:t>§ 2</w:t>
      </w:r>
    </w:p>
    <w:p w14:paraId="58AF27A4" w14:textId="77777777" w:rsidR="0035712B" w:rsidRPr="003C6244" w:rsidRDefault="0035712B" w:rsidP="0052007E">
      <w:pPr>
        <w:ind w:left="284" w:hanging="284"/>
        <w:jc w:val="center"/>
        <w:rPr>
          <w:b/>
          <w:sz w:val="22"/>
          <w:szCs w:val="22"/>
        </w:rPr>
      </w:pPr>
      <w:r w:rsidRPr="003C6244">
        <w:rPr>
          <w:b/>
          <w:sz w:val="22"/>
          <w:szCs w:val="22"/>
        </w:rPr>
        <w:t>PRZEDMIOT UMOWY</w:t>
      </w:r>
    </w:p>
    <w:p w14:paraId="5290A96D" w14:textId="64DCA00F" w:rsidR="0035712B" w:rsidRPr="003C6244" w:rsidRDefault="0035712B" w:rsidP="00012EE3">
      <w:pPr>
        <w:numPr>
          <w:ilvl w:val="0"/>
          <w:numId w:val="47"/>
        </w:numPr>
        <w:ind w:left="426" w:hanging="426"/>
        <w:jc w:val="both"/>
        <w:rPr>
          <w:sz w:val="22"/>
          <w:szCs w:val="22"/>
        </w:rPr>
      </w:pPr>
      <w:r w:rsidRPr="003C6244">
        <w:rPr>
          <w:sz w:val="22"/>
          <w:szCs w:val="22"/>
        </w:rPr>
        <w:t xml:space="preserve">Przedmiotem umowy jest zakup i dostawa ______________________________________ </w:t>
      </w:r>
      <w:r w:rsidR="000F536E" w:rsidRPr="00E45CA5">
        <w:rPr>
          <w:bCs/>
          <w:color w:val="000000"/>
          <w:sz w:val="22"/>
          <w:szCs w:val="22"/>
        </w:rPr>
        <w:t>w ramach składów konsygnacyjnych</w:t>
      </w:r>
      <w:r w:rsidR="000F536E" w:rsidRPr="003C6244">
        <w:rPr>
          <w:sz w:val="22"/>
          <w:szCs w:val="22"/>
        </w:rPr>
        <w:t xml:space="preserve"> </w:t>
      </w:r>
      <w:r w:rsidRPr="003C6244">
        <w:rPr>
          <w:sz w:val="22"/>
          <w:szCs w:val="22"/>
        </w:rPr>
        <w:t xml:space="preserve">(zwanych dalej towarem) dla Oddziałów Polskiej Grupy Górniczej S.A. za cenę, wg specyfikacji określonej w </w:t>
      </w:r>
      <w:r w:rsidRPr="003C6244">
        <w:rPr>
          <w:bCs/>
          <w:sz w:val="22"/>
          <w:szCs w:val="22"/>
        </w:rPr>
        <w:t xml:space="preserve">Załączniku Nr 1 </w:t>
      </w:r>
      <w:r w:rsidRPr="003C6244">
        <w:rPr>
          <w:bCs/>
          <w:color w:val="FF0000"/>
          <w:sz w:val="22"/>
          <w:szCs w:val="22"/>
        </w:rPr>
        <w:t>oraz parametrach określonych w Załączniku Nr 1a</w:t>
      </w:r>
      <w:r w:rsidRPr="003C6244">
        <w:rPr>
          <w:color w:val="FF0000"/>
          <w:sz w:val="22"/>
          <w:szCs w:val="22"/>
        </w:rPr>
        <w:t xml:space="preserve"> </w:t>
      </w:r>
      <w:r w:rsidRPr="003C6244">
        <w:rPr>
          <w:i/>
          <w:color w:val="FF0000"/>
          <w:sz w:val="22"/>
          <w:szCs w:val="22"/>
          <w:highlight w:val="yellow"/>
        </w:rPr>
        <w:t>(jeżeli dotyczy</w:t>
      </w:r>
      <w:r w:rsidRPr="003C6244">
        <w:rPr>
          <w:color w:val="FF0000"/>
          <w:sz w:val="22"/>
          <w:szCs w:val="22"/>
          <w:highlight w:val="yellow"/>
        </w:rPr>
        <w:t>)</w:t>
      </w:r>
      <w:r w:rsidRPr="003C6244">
        <w:rPr>
          <w:sz w:val="22"/>
          <w:szCs w:val="22"/>
        </w:rPr>
        <w:t xml:space="preserve"> do umowy.</w:t>
      </w:r>
    </w:p>
    <w:p w14:paraId="12C09530" w14:textId="77777777" w:rsidR="0035712B" w:rsidRPr="003C6244" w:rsidRDefault="0035712B" w:rsidP="00012EE3">
      <w:pPr>
        <w:numPr>
          <w:ilvl w:val="0"/>
          <w:numId w:val="47"/>
        </w:numPr>
        <w:ind w:left="426" w:hanging="426"/>
        <w:jc w:val="both"/>
        <w:rPr>
          <w:sz w:val="22"/>
          <w:szCs w:val="22"/>
        </w:rPr>
      </w:pPr>
      <w:r w:rsidRPr="003C6244">
        <w:rPr>
          <w:sz w:val="22"/>
          <w:szCs w:val="22"/>
        </w:rPr>
        <w:t>Przedmiot umowy został sklasyfikowany pod nr kodu ________________ Wspólnego Słownika Zamówień (CPV).</w:t>
      </w:r>
    </w:p>
    <w:p w14:paraId="7AEFEBB7" w14:textId="77777777" w:rsidR="0035712B" w:rsidRPr="003C6244" w:rsidRDefault="0035712B" w:rsidP="0052007E">
      <w:pPr>
        <w:jc w:val="center"/>
        <w:rPr>
          <w:b/>
          <w:sz w:val="22"/>
          <w:szCs w:val="22"/>
        </w:rPr>
      </w:pPr>
      <w:r w:rsidRPr="003C6244">
        <w:rPr>
          <w:b/>
          <w:sz w:val="22"/>
          <w:szCs w:val="22"/>
        </w:rPr>
        <w:t>§ 3</w:t>
      </w:r>
    </w:p>
    <w:p w14:paraId="6132C3D1" w14:textId="77777777" w:rsidR="0035712B" w:rsidRPr="003C6244" w:rsidRDefault="0035712B" w:rsidP="0052007E">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012EE3">
      <w:pPr>
        <w:numPr>
          <w:ilvl w:val="0"/>
          <w:numId w:val="48"/>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3C6244" w:rsidRDefault="0035712B" w:rsidP="00012EE3">
      <w:pPr>
        <w:numPr>
          <w:ilvl w:val="1"/>
          <w:numId w:val="49"/>
        </w:numPr>
        <w:ind w:left="709" w:hanging="283"/>
        <w:jc w:val="both"/>
        <w:rPr>
          <w:sz w:val="22"/>
          <w:szCs w:val="22"/>
        </w:rPr>
      </w:pPr>
      <w:r w:rsidRPr="003C6244">
        <w:rPr>
          <w:sz w:val="22"/>
          <w:szCs w:val="22"/>
        </w:rPr>
        <w:t xml:space="preserve">wartość netto: </w:t>
      </w:r>
      <w:r w:rsidRPr="001B4BE5">
        <w:rPr>
          <w:b/>
          <w:color w:val="FF0000"/>
          <w:sz w:val="22"/>
          <w:szCs w:val="22"/>
        </w:rPr>
        <w:t>_____________ PLN</w:t>
      </w:r>
      <w:r w:rsidRPr="001B4BE5">
        <w:rPr>
          <w:color w:val="FF0000"/>
          <w:sz w:val="22"/>
          <w:szCs w:val="22"/>
        </w:rPr>
        <w:t xml:space="preserve"> (słownie: __________________________________),</w:t>
      </w:r>
    </w:p>
    <w:p w14:paraId="7C97BC09" w14:textId="77777777" w:rsidR="0035712B" w:rsidRPr="003C6244" w:rsidRDefault="0035712B" w:rsidP="00012EE3">
      <w:pPr>
        <w:numPr>
          <w:ilvl w:val="1"/>
          <w:numId w:val="49"/>
        </w:numPr>
        <w:ind w:left="709" w:hanging="283"/>
        <w:jc w:val="both"/>
        <w:rPr>
          <w:sz w:val="22"/>
          <w:szCs w:val="22"/>
        </w:rPr>
      </w:pPr>
      <w:r w:rsidRPr="003C6244">
        <w:rPr>
          <w:sz w:val="22"/>
          <w:szCs w:val="22"/>
        </w:rPr>
        <w:t>stawka podatku VAT: według przepisów obowiązujących w okresie realizacji umowy.</w:t>
      </w:r>
    </w:p>
    <w:p w14:paraId="6415AACA" w14:textId="77777777" w:rsidR="0035712B" w:rsidRPr="00EE44BA" w:rsidRDefault="0035712B" w:rsidP="00012EE3">
      <w:pPr>
        <w:numPr>
          <w:ilvl w:val="0"/>
          <w:numId w:val="48"/>
        </w:numPr>
        <w:ind w:left="426" w:hanging="426"/>
        <w:jc w:val="both"/>
        <w:rPr>
          <w:sz w:val="22"/>
          <w:szCs w:val="22"/>
        </w:rPr>
      </w:pPr>
      <w:r w:rsidRPr="00EE44BA">
        <w:rPr>
          <w:sz w:val="22"/>
          <w:szCs w:val="22"/>
        </w:rPr>
        <w:t>Zamawiający i Wykonawca oświadczają, że są podatnikami podatku VAT i posiadają NIP:</w:t>
      </w:r>
    </w:p>
    <w:p w14:paraId="2E45FB99" w14:textId="77777777" w:rsidR="0035712B" w:rsidRPr="00EE44BA" w:rsidRDefault="0035712B" w:rsidP="0052007E">
      <w:pPr>
        <w:ind w:left="426"/>
        <w:jc w:val="both"/>
        <w:rPr>
          <w:sz w:val="22"/>
          <w:szCs w:val="22"/>
        </w:rPr>
      </w:pPr>
      <w:r w:rsidRPr="00EE44BA">
        <w:rPr>
          <w:sz w:val="22"/>
          <w:szCs w:val="22"/>
        </w:rPr>
        <w:t>Zamawiający:</w:t>
      </w:r>
      <w:r w:rsidRPr="00EE44BA">
        <w:rPr>
          <w:sz w:val="22"/>
          <w:szCs w:val="22"/>
        </w:rPr>
        <w:tab/>
        <w:t>634-283-47-28,</w:t>
      </w:r>
    </w:p>
    <w:p w14:paraId="4DD1EBDB" w14:textId="77777777" w:rsidR="0035712B" w:rsidRPr="00EE44BA" w:rsidRDefault="0035712B" w:rsidP="0052007E">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09521125" w14:textId="6C29A2C5" w:rsidR="0035712B" w:rsidRPr="00EE44BA" w:rsidRDefault="0035712B" w:rsidP="00012EE3">
      <w:pPr>
        <w:pStyle w:val="Default"/>
        <w:numPr>
          <w:ilvl w:val="0"/>
          <w:numId w:val="48"/>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51EEE473" w:rsidR="0035712B" w:rsidRPr="00EE44BA" w:rsidRDefault="0035712B" w:rsidP="00012EE3">
      <w:pPr>
        <w:pStyle w:val="Default"/>
        <w:numPr>
          <w:ilvl w:val="0"/>
          <w:numId w:val="48"/>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4BFF7995" w:rsidR="0035712B" w:rsidRPr="00EE44BA" w:rsidRDefault="0035712B" w:rsidP="00012EE3">
      <w:pPr>
        <w:pStyle w:val="Default"/>
        <w:numPr>
          <w:ilvl w:val="0"/>
          <w:numId w:val="68"/>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012EE3">
      <w:pPr>
        <w:numPr>
          <w:ilvl w:val="0"/>
          <w:numId w:val="68"/>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012EE3">
      <w:pPr>
        <w:numPr>
          <w:ilvl w:val="0"/>
          <w:numId w:val="68"/>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012EE3">
      <w:pPr>
        <w:numPr>
          <w:ilvl w:val="0"/>
          <w:numId w:val="68"/>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012EE3">
      <w:pPr>
        <w:numPr>
          <w:ilvl w:val="0"/>
          <w:numId w:val="68"/>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012EE3">
      <w:pPr>
        <w:numPr>
          <w:ilvl w:val="0"/>
          <w:numId w:val="68"/>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012EE3">
      <w:pPr>
        <w:numPr>
          <w:ilvl w:val="0"/>
          <w:numId w:val="68"/>
        </w:numPr>
        <w:ind w:left="426" w:hanging="426"/>
        <w:rPr>
          <w:b/>
          <w:sz w:val="22"/>
          <w:szCs w:val="22"/>
        </w:rPr>
      </w:pPr>
      <w:r w:rsidRPr="00EE44BA">
        <w:rPr>
          <w:sz w:val="22"/>
          <w:szCs w:val="22"/>
        </w:rPr>
        <w:t>Wyklucza się stosowanie zaliczek i przedpłat.</w:t>
      </w:r>
    </w:p>
    <w:p w14:paraId="0181DB46" w14:textId="3B75C091" w:rsidR="0035712B" w:rsidRPr="00EE44BA" w:rsidRDefault="00C71509" w:rsidP="00012EE3">
      <w:pPr>
        <w:numPr>
          <w:ilvl w:val="0"/>
          <w:numId w:val="68"/>
        </w:numPr>
        <w:ind w:left="426" w:hanging="426"/>
        <w:jc w:val="both"/>
        <w:rPr>
          <w:sz w:val="22"/>
          <w:szCs w:val="22"/>
        </w:rPr>
      </w:pPr>
      <w:r w:rsidRPr="00C71509">
        <w:rPr>
          <w:sz w:val="22"/>
          <w:szCs w:val="22"/>
        </w:rPr>
        <w:t xml:space="preserve">Faktury za realizację przedmiotu Umowy Wykonawca wystawiać będzie Zamawiającemu </w:t>
      </w:r>
      <w:r>
        <w:rPr>
          <w:sz w:val="22"/>
          <w:szCs w:val="22"/>
        </w:rPr>
        <w:br/>
      </w:r>
      <w:r w:rsidRPr="00C71509">
        <w:rPr>
          <w:sz w:val="22"/>
          <w:szCs w:val="22"/>
        </w:rPr>
        <w:t xml:space="preserve">w terminie wynikającym z obowiązujących przepisów prawa. </w:t>
      </w:r>
      <w:r w:rsidRPr="00C71509">
        <w:rPr>
          <w:sz w:val="22"/>
          <w:szCs w:val="22"/>
          <w:highlight w:val="yellow"/>
        </w:rPr>
        <w:t xml:space="preserve">Wykonawca wystawi jedną fakturę na podstawie „dowodów pobrania” wystawionych tego samego dnia dla danego Oddziału </w:t>
      </w:r>
      <w:r>
        <w:rPr>
          <w:sz w:val="22"/>
          <w:szCs w:val="22"/>
          <w:highlight w:val="yellow"/>
        </w:rPr>
        <w:br/>
      </w:r>
      <w:r w:rsidRPr="00C71509">
        <w:rPr>
          <w:sz w:val="22"/>
          <w:szCs w:val="22"/>
          <w:highlight w:val="yellow"/>
        </w:rPr>
        <w:t>w ramach przedmiotowej umowy.</w:t>
      </w:r>
      <w:r w:rsidRPr="00C71509">
        <w:rPr>
          <w:i/>
          <w:iCs/>
          <w:sz w:val="22"/>
          <w:szCs w:val="22"/>
        </w:rPr>
        <w:t xml:space="preserve"> </w:t>
      </w:r>
      <w:r w:rsidRPr="00C71509">
        <w:rPr>
          <w:sz w:val="22"/>
          <w:szCs w:val="22"/>
        </w:rPr>
        <w:t>W przypadku, gdy Wykonawcą jest konsorcjum, faktury będą wystawiane indywidualnie przez każdego z członków konsorcjum</w:t>
      </w:r>
      <w:r w:rsidRPr="00C71509">
        <w:rPr>
          <w:iCs/>
          <w:sz w:val="22"/>
          <w:szCs w:val="22"/>
        </w:rPr>
        <w:t xml:space="preserve">, </w:t>
      </w:r>
      <w:r w:rsidRPr="00C71509">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8E45BD5" w:rsidR="0035712B" w:rsidRPr="00EE44BA" w:rsidRDefault="0035712B" w:rsidP="00012EE3">
      <w:pPr>
        <w:numPr>
          <w:ilvl w:val="0"/>
          <w:numId w:val="68"/>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w:t>
      </w:r>
      <w:r w:rsidR="00B4708C">
        <w:rPr>
          <w:sz w:val="22"/>
          <w:szCs w:val="22"/>
        </w:rPr>
        <w:t xml:space="preserve">                   </w:t>
      </w:r>
      <w:r w:rsidRPr="00EE44BA">
        <w:rPr>
          <w:sz w:val="22"/>
          <w:szCs w:val="22"/>
        </w:rPr>
        <w:t>do Rozporządzenia Komisji (UE) nr 651/2014 z dnia 17 czerwca 2014 roku uznającego niektóre rodzaje pomocy za zgodne z rynkiem wewnętrznym w zastosowaniu art. 107 i 108 Traktatu</w:t>
      </w:r>
      <w:r w:rsidR="00B4708C">
        <w:rPr>
          <w:sz w:val="22"/>
          <w:szCs w:val="22"/>
        </w:rPr>
        <w:t xml:space="preserve">             </w:t>
      </w:r>
      <w:r w:rsidRPr="00EE44BA">
        <w:rPr>
          <w:sz w:val="22"/>
          <w:szCs w:val="22"/>
        </w:rPr>
        <w:t xml:space="preserve"> (Dz. Urz. UE L187 z 26.06.2014 r.), tym samym posiada status dużego przedsiębiorcy</w:t>
      </w:r>
      <w:r w:rsidR="00B4708C">
        <w:rPr>
          <w:sz w:val="22"/>
          <w:szCs w:val="22"/>
        </w:rPr>
        <w:t xml:space="preserve">                           </w:t>
      </w:r>
      <w:r w:rsidRPr="00EE44BA">
        <w:rPr>
          <w:sz w:val="22"/>
          <w:szCs w:val="22"/>
        </w:rPr>
        <w:t xml:space="preserve"> w rozumieniu art. 4 pkt 6) ustawy z dnia 8 marca 2013 roku o przeciwdziałaniu nadmiernym opóźnieniom w transakcjach handlowych (tekst jedn.: Dz. U. z 202</w:t>
      </w:r>
      <w:r w:rsidR="00CC574B">
        <w:rPr>
          <w:sz w:val="22"/>
          <w:szCs w:val="22"/>
        </w:rPr>
        <w:t>3</w:t>
      </w:r>
      <w:r w:rsidRPr="00EE44BA">
        <w:rPr>
          <w:sz w:val="22"/>
          <w:szCs w:val="22"/>
        </w:rPr>
        <w:t xml:space="preserve"> r., poz. </w:t>
      </w:r>
      <w:r w:rsidR="0050226A">
        <w:rPr>
          <w:sz w:val="22"/>
          <w:szCs w:val="22"/>
        </w:rPr>
        <w:t>1790</w:t>
      </w:r>
      <w:r w:rsidRPr="00EE44BA">
        <w:rPr>
          <w:sz w:val="22"/>
          <w:szCs w:val="22"/>
        </w:rPr>
        <w:t>).</w:t>
      </w:r>
    </w:p>
    <w:p w14:paraId="53469CA6" w14:textId="77777777" w:rsidR="0035712B" w:rsidRPr="00EE44BA" w:rsidRDefault="0035712B" w:rsidP="0052007E">
      <w:pPr>
        <w:ind w:left="426"/>
        <w:jc w:val="both"/>
        <w:rPr>
          <w:sz w:val="22"/>
          <w:szCs w:val="22"/>
        </w:rPr>
      </w:pPr>
    </w:p>
    <w:p w14:paraId="3BA3A3AA" w14:textId="77777777" w:rsidR="00B4708C" w:rsidRDefault="00B4708C" w:rsidP="0052007E">
      <w:pPr>
        <w:jc w:val="center"/>
        <w:rPr>
          <w:b/>
          <w:sz w:val="22"/>
          <w:szCs w:val="22"/>
        </w:rPr>
      </w:pPr>
    </w:p>
    <w:p w14:paraId="0FCA8DD2" w14:textId="77777777" w:rsidR="00B4708C" w:rsidRDefault="00B4708C" w:rsidP="0052007E">
      <w:pPr>
        <w:jc w:val="center"/>
        <w:rPr>
          <w:b/>
          <w:sz w:val="22"/>
          <w:szCs w:val="22"/>
        </w:rPr>
      </w:pPr>
    </w:p>
    <w:p w14:paraId="56F463BF" w14:textId="77777777" w:rsidR="0035712B" w:rsidRPr="00EE44BA" w:rsidRDefault="0035712B" w:rsidP="0052007E">
      <w:pPr>
        <w:jc w:val="center"/>
        <w:rPr>
          <w:b/>
          <w:sz w:val="22"/>
          <w:szCs w:val="22"/>
        </w:rPr>
      </w:pPr>
      <w:r w:rsidRPr="00EE44BA">
        <w:rPr>
          <w:b/>
          <w:sz w:val="22"/>
          <w:szCs w:val="22"/>
        </w:rPr>
        <w:lastRenderedPageBreak/>
        <w:t>§ 4</w:t>
      </w:r>
    </w:p>
    <w:p w14:paraId="78A36F40" w14:textId="77777777" w:rsidR="0035712B" w:rsidRPr="003C6244" w:rsidRDefault="0035712B" w:rsidP="0052007E">
      <w:pPr>
        <w:ind w:left="284" w:hanging="284"/>
        <w:jc w:val="center"/>
        <w:rPr>
          <w:b/>
          <w:sz w:val="22"/>
          <w:szCs w:val="22"/>
        </w:rPr>
      </w:pPr>
      <w:r w:rsidRPr="00EE44BA">
        <w:rPr>
          <w:b/>
          <w:sz w:val="22"/>
          <w:szCs w:val="22"/>
        </w:rPr>
        <w:t>REALIZACJA PRZEDMIOTU UMOWY</w:t>
      </w:r>
    </w:p>
    <w:p w14:paraId="01AEAF1B" w14:textId="77777777" w:rsidR="00110DF3" w:rsidRPr="00B05AF9" w:rsidRDefault="00110DF3" w:rsidP="00012EE3">
      <w:pPr>
        <w:numPr>
          <w:ilvl w:val="0"/>
          <w:numId w:val="50"/>
        </w:numPr>
        <w:ind w:left="284" w:hanging="284"/>
        <w:jc w:val="both"/>
        <w:rPr>
          <w:sz w:val="22"/>
          <w:szCs w:val="22"/>
        </w:rPr>
      </w:pPr>
      <w:r w:rsidRPr="00B442C8">
        <w:rPr>
          <w:sz w:val="22"/>
          <w:szCs w:val="22"/>
        </w:rPr>
        <w:t>Do realizacji niniejszej umowy zastosowanie mają – w zakresie w jakim nie są zmieniane</w:t>
      </w:r>
      <w:r w:rsidRPr="00B05AF9">
        <w:rPr>
          <w:sz w:val="22"/>
          <w:szCs w:val="22"/>
        </w:rPr>
        <w:t xml:space="preserve"> lub uchylane niniejszą umową – </w:t>
      </w:r>
      <w:r w:rsidRPr="00B05AF9">
        <w:rPr>
          <w:b/>
          <w:sz w:val="22"/>
          <w:szCs w:val="22"/>
        </w:rPr>
        <w:t xml:space="preserve">Ogólne Warunki Zakupu i Realizacji Dostaw materiałów, wyrobów i części zamiennych maszyn i urządzeń dla Oddziałów Polskiej Grupy Górniczej S.A. </w:t>
      </w:r>
      <w:bookmarkStart w:id="36" w:name="_Hlk63673214"/>
      <w:r w:rsidRPr="00B05AF9">
        <w:rPr>
          <w:b/>
          <w:sz w:val="22"/>
          <w:szCs w:val="22"/>
        </w:rPr>
        <w:t>w ramach składów konsygnacyjnych</w:t>
      </w:r>
      <w:bookmarkEnd w:id="36"/>
      <w:r w:rsidRPr="00B05AF9">
        <w:rPr>
          <w:b/>
          <w:sz w:val="22"/>
          <w:szCs w:val="22"/>
        </w:rPr>
        <w:t>, stanowiące integralną część niniejszej umowy</w:t>
      </w:r>
      <w:r w:rsidRPr="00B05AF9">
        <w:rPr>
          <w:sz w:val="22"/>
          <w:szCs w:val="22"/>
        </w:rPr>
        <w:t xml:space="preserve"> (</w:t>
      </w:r>
      <w:r w:rsidRPr="00B05AF9">
        <w:rPr>
          <w:b/>
          <w:sz w:val="22"/>
          <w:szCs w:val="22"/>
        </w:rPr>
        <w:t>Załącznik Nr 3</w:t>
      </w:r>
      <w:r w:rsidRPr="00B05AF9">
        <w:rPr>
          <w:sz w:val="22"/>
          <w:szCs w:val="22"/>
        </w:rPr>
        <w:t xml:space="preserve"> do umowy).</w:t>
      </w:r>
    </w:p>
    <w:p w14:paraId="2580512A" w14:textId="77777777" w:rsidR="00110DF3" w:rsidRPr="00B05AF9" w:rsidRDefault="00110DF3" w:rsidP="00012EE3">
      <w:pPr>
        <w:numPr>
          <w:ilvl w:val="0"/>
          <w:numId w:val="50"/>
        </w:numPr>
        <w:ind w:left="284" w:hanging="284"/>
        <w:jc w:val="both"/>
        <w:rPr>
          <w:sz w:val="22"/>
          <w:szCs w:val="22"/>
        </w:rPr>
      </w:pPr>
      <w:bookmarkStart w:id="37" w:name="_Hlk63673318"/>
      <w:r w:rsidRPr="00B05AF9">
        <w:rPr>
          <w:sz w:val="22"/>
          <w:szCs w:val="22"/>
        </w:rPr>
        <w:t>Strony umowy postanawiają, że dostarczony przez Wykonawcę towar będzie odpłatnie składowany na terenie placów składowych Zamawiającego w ramach usługi składów konsygnacyjnych.</w:t>
      </w:r>
    </w:p>
    <w:p w14:paraId="46B67C81" w14:textId="77777777" w:rsidR="00110DF3" w:rsidRPr="00B05AF9" w:rsidRDefault="00110DF3" w:rsidP="00012EE3">
      <w:pPr>
        <w:numPr>
          <w:ilvl w:val="0"/>
          <w:numId w:val="50"/>
        </w:numPr>
        <w:ind w:left="284" w:hanging="284"/>
        <w:jc w:val="both"/>
        <w:rPr>
          <w:sz w:val="22"/>
          <w:szCs w:val="22"/>
        </w:rPr>
      </w:pPr>
      <w:r w:rsidRPr="00B05AF9">
        <w:rPr>
          <w:sz w:val="22"/>
          <w:szCs w:val="22"/>
        </w:rPr>
        <w:t>Dla określenia ilości oraz terminu dostaw, Zamawiający składać będzie Wykonawcy stosowne zamówienia na podstawie bieżących potrzeb i/lub z wykorzystaniem aplikacji LMU – Uzupełnianie zapasów.</w:t>
      </w:r>
    </w:p>
    <w:p w14:paraId="61D34D05" w14:textId="77777777" w:rsidR="00110DF3" w:rsidRPr="00B05AF9" w:rsidRDefault="00110DF3" w:rsidP="00110DF3">
      <w:pPr>
        <w:ind w:left="284"/>
        <w:jc w:val="both"/>
        <w:rPr>
          <w:sz w:val="22"/>
          <w:szCs w:val="22"/>
        </w:rPr>
      </w:pPr>
      <w:r w:rsidRPr="00B05AF9">
        <w:rPr>
          <w:sz w:val="22"/>
          <w:szCs w:val="22"/>
        </w:rPr>
        <w:t>Szczegółowe warunki techniczne dotyczące wdrożenia i wykorzystania aplikacji LMU – Uzupełnianie zapasów, Zamawiający ustali z Wykonawcą w trakcie obowiązywania umowy.</w:t>
      </w:r>
    </w:p>
    <w:p w14:paraId="023EAD69" w14:textId="77777777" w:rsidR="00110DF3" w:rsidRPr="00750E51" w:rsidRDefault="00110DF3" w:rsidP="00012EE3">
      <w:pPr>
        <w:numPr>
          <w:ilvl w:val="0"/>
          <w:numId w:val="50"/>
        </w:numPr>
        <w:ind w:left="284" w:hanging="284"/>
        <w:jc w:val="both"/>
        <w:rPr>
          <w:sz w:val="22"/>
          <w:szCs w:val="22"/>
        </w:rPr>
      </w:pPr>
      <w:r w:rsidRPr="00B05AF9">
        <w:rPr>
          <w:sz w:val="22"/>
          <w:szCs w:val="22"/>
        </w:rPr>
        <w:t>W przypadku przekazywania zamówień w formie elektronicznej zamówienia publikowane będą</w:t>
      </w:r>
      <w:r w:rsidRPr="00750E51">
        <w:rPr>
          <w:sz w:val="22"/>
          <w:szCs w:val="22"/>
        </w:rPr>
        <w:t xml:space="preserve"> w „Portalu Dostawcy” </w:t>
      </w:r>
      <w:r w:rsidRPr="00750E51">
        <w:rPr>
          <w:b/>
          <w:sz w:val="22"/>
          <w:szCs w:val="22"/>
        </w:rPr>
        <w:t>co jest równoznaczne z dostarczeniem zamówienia</w:t>
      </w:r>
      <w:r w:rsidRPr="00750E51">
        <w:rPr>
          <w:sz w:val="22"/>
          <w:szCs w:val="22"/>
        </w:rPr>
        <w:t>.</w:t>
      </w:r>
    </w:p>
    <w:p w14:paraId="398F3A89" w14:textId="77777777" w:rsidR="00110DF3" w:rsidRPr="00750E51" w:rsidRDefault="00110DF3" w:rsidP="00110DF3">
      <w:pPr>
        <w:ind w:left="284"/>
        <w:jc w:val="both"/>
        <w:rPr>
          <w:sz w:val="22"/>
          <w:szCs w:val="22"/>
        </w:rPr>
      </w:pPr>
      <w:r w:rsidRPr="00750E51">
        <w:rPr>
          <w:sz w:val="22"/>
          <w:szCs w:val="22"/>
        </w:rPr>
        <w:t xml:space="preserve">Operacja ta połączona jest z automatycznym wysyłaniem Wykonawcy informacji </w:t>
      </w:r>
      <w:r w:rsidRPr="00750E51">
        <w:rPr>
          <w:sz w:val="22"/>
          <w:szCs w:val="22"/>
        </w:rPr>
        <w:br/>
        <w:t xml:space="preserve">o opublikowaniu zamówienia na adres poczty elektronicznej Wykonawcy wskazany </w:t>
      </w:r>
      <w:r w:rsidRPr="00750E51">
        <w:rPr>
          <w:sz w:val="22"/>
          <w:szCs w:val="22"/>
        </w:rPr>
        <w:br/>
        <w:t xml:space="preserve">w </w:t>
      </w:r>
      <w:r w:rsidRPr="00750E51">
        <w:rPr>
          <w:b/>
          <w:sz w:val="22"/>
          <w:szCs w:val="22"/>
        </w:rPr>
        <w:t>Załączniku Nr 2 pkt 6</w:t>
      </w:r>
      <w:r w:rsidRPr="00750E51">
        <w:rPr>
          <w:sz w:val="22"/>
          <w:szCs w:val="22"/>
        </w:rPr>
        <w:t xml:space="preserve"> do umowy. </w:t>
      </w:r>
    </w:p>
    <w:p w14:paraId="46C565C0" w14:textId="77777777" w:rsidR="00110DF3" w:rsidRPr="00750E51" w:rsidRDefault="00110DF3" w:rsidP="00110DF3">
      <w:pPr>
        <w:ind w:left="284"/>
        <w:jc w:val="both"/>
        <w:rPr>
          <w:sz w:val="22"/>
          <w:szCs w:val="22"/>
        </w:rPr>
      </w:pPr>
      <w:r w:rsidRPr="00750E51">
        <w:rPr>
          <w:sz w:val="22"/>
          <w:szCs w:val="22"/>
        </w:rPr>
        <w:t>Ewentualna zmiana adresu e-mail nastąpi na pisemny wniosek Wykonawcy zgodnie z wzorem podanym na stronie: https//dostawca-pgg.coig.biz</w:t>
      </w:r>
      <w:r>
        <w:rPr>
          <w:sz w:val="22"/>
          <w:szCs w:val="22"/>
        </w:rPr>
        <w:t xml:space="preserve"> </w:t>
      </w:r>
      <w:r w:rsidRPr="00750E51">
        <w:rPr>
          <w:sz w:val="22"/>
          <w:szCs w:val="22"/>
        </w:rPr>
        <w:t>. Przedmiotowa zmiana nie wymaga aneksu do umowy.</w:t>
      </w:r>
    </w:p>
    <w:bookmarkEnd w:id="37"/>
    <w:p w14:paraId="5BC92459" w14:textId="6386E86A" w:rsidR="00D5632C" w:rsidRPr="00B4708C" w:rsidRDefault="00110DF3" w:rsidP="00012EE3">
      <w:pPr>
        <w:numPr>
          <w:ilvl w:val="0"/>
          <w:numId w:val="50"/>
        </w:numPr>
        <w:ind w:left="284" w:hanging="284"/>
        <w:jc w:val="both"/>
        <w:rPr>
          <w:sz w:val="22"/>
          <w:szCs w:val="22"/>
        </w:rPr>
      </w:pPr>
      <w:r w:rsidRPr="0018029D">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4D2A70E2" w14:textId="77777777" w:rsidR="00110DF3" w:rsidRPr="00B05AF9" w:rsidRDefault="00110DF3" w:rsidP="00012EE3">
      <w:pPr>
        <w:numPr>
          <w:ilvl w:val="0"/>
          <w:numId w:val="50"/>
        </w:numPr>
        <w:ind w:left="284" w:hanging="284"/>
        <w:jc w:val="both"/>
        <w:rPr>
          <w:sz w:val="22"/>
          <w:szCs w:val="22"/>
        </w:rPr>
      </w:pPr>
      <w:r w:rsidRPr="00B05AF9">
        <w:rPr>
          <w:sz w:val="22"/>
          <w:szCs w:val="22"/>
        </w:rPr>
        <w:t>Bez zgody Zamawiającego Wykonawca nie może swobodnie dysponować towarem znajdującym się na stanie składów konsygnacyjnych.</w:t>
      </w:r>
    </w:p>
    <w:p w14:paraId="43BC520E" w14:textId="4D821351" w:rsidR="00110DF3" w:rsidRPr="00B4708C" w:rsidRDefault="00C71509" w:rsidP="00012EE3">
      <w:pPr>
        <w:numPr>
          <w:ilvl w:val="0"/>
          <w:numId w:val="50"/>
        </w:numPr>
        <w:ind w:left="284" w:hanging="284"/>
        <w:jc w:val="both"/>
        <w:rPr>
          <w:sz w:val="22"/>
          <w:szCs w:val="22"/>
        </w:rPr>
      </w:pPr>
      <w:r w:rsidRPr="00C71509">
        <w:rPr>
          <w:sz w:val="22"/>
          <w:szCs w:val="22"/>
        </w:rPr>
        <w:t xml:space="preserve">Zamawiający będzie odbierał towar ze składów konsygnacyjnych zgodnie z własnymi potrzebami </w:t>
      </w:r>
      <w:r>
        <w:rPr>
          <w:sz w:val="22"/>
          <w:szCs w:val="22"/>
        </w:rPr>
        <w:br/>
      </w:r>
      <w:r w:rsidRPr="00C71509">
        <w:rPr>
          <w:sz w:val="22"/>
          <w:szCs w:val="22"/>
        </w:rPr>
        <w:t>a przeniesienie własności na Zamawiającego nastąpi z chwilą dokonania odbioru. Znajdujący się na stanie składów konsygnacyjnych towar, w ostatnim dniu obowiązywania umowy</w:t>
      </w:r>
      <w:r>
        <w:rPr>
          <w:sz w:val="22"/>
          <w:szCs w:val="22"/>
        </w:rPr>
        <w:t>,</w:t>
      </w:r>
      <w:r w:rsidRPr="00C71509">
        <w:rPr>
          <w:sz w:val="22"/>
          <w:szCs w:val="22"/>
        </w:rPr>
        <w:t xml:space="preserve"> tj. określonym </w:t>
      </w:r>
      <w:r>
        <w:rPr>
          <w:sz w:val="22"/>
          <w:szCs w:val="22"/>
        </w:rPr>
        <w:br/>
      </w:r>
      <w:r w:rsidRPr="00C71509">
        <w:rPr>
          <w:b/>
          <w:bCs/>
          <w:sz w:val="22"/>
          <w:szCs w:val="22"/>
        </w:rPr>
        <w:t>w § 6, ust. 1</w:t>
      </w:r>
      <w:r>
        <w:rPr>
          <w:b/>
          <w:bCs/>
          <w:sz w:val="22"/>
          <w:szCs w:val="22"/>
        </w:rPr>
        <w:t>,</w:t>
      </w:r>
      <w:r w:rsidRPr="00C71509">
        <w:rPr>
          <w:b/>
          <w:bCs/>
          <w:sz w:val="22"/>
          <w:szCs w:val="22"/>
        </w:rPr>
        <w:t xml:space="preserve"> </w:t>
      </w:r>
      <w:r w:rsidRPr="00C71509">
        <w:rPr>
          <w:sz w:val="22"/>
          <w:szCs w:val="22"/>
        </w:rPr>
        <w:t>przechodzi na własność Zamawiającego z tą datą. Informację o ilościach odebranych towarów w formie „dowodu pobrania</w:t>
      </w:r>
      <w:r w:rsidRPr="00B4708C">
        <w:rPr>
          <w:sz w:val="22"/>
          <w:szCs w:val="22"/>
        </w:rPr>
        <w:t xml:space="preserve">” Zamawiający niezwłocznie przekaże Wykonawcy zamieszczając ją, w cyklu dobowym, w „Portalu Dostawcy”. Otrzymany „dowód pobrania” stanowi podstawę do wystawienia przez Wykonawcę faktury. Wykonawca wystawi jedną fakturę na podstawie „dowodów pobrania” wystawionych tego samego dnia dla danego Oddziału </w:t>
      </w:r>
      <w:r w:rsidR="00B4708C">
        <w:rPr>
          <w:sz w:val="22"/>
          <w:szCs w:val="22"/>
        </w:rPr>
        <w:t xml:space="preserve">                         </w:t>
      </w:r>
      <w:r w:rsidRPr="00B4708C">
        <w:rPr>
          <w:sz w:val="22"/>
          <w:szCs w:val="22"/>
        </w:rPr>
        <w:t>w ramach przedmiotowej umowy.</w:t>
      </w:r>
    </w:p>
    <w:p w14:paraId="2AA4AFBD" w14:textId="77777777" w:rsidR="00110DF3" w:rsidRPr="00B4708C" w:rsidRDefault="00110DF3" w:rsidP="00012EE3">
      <w:pPr>
        <w:numPr>
          <w:ilvl w:val="0"/>
          <w:numId w:val="50"/>
        </w:numPr>
        <w:ind w:left="284" w:hanging="284"/>
        <w:jc w:val="both"/>
        <w:rPr>
          <w:sz w:val="22"/>
          <w:szCs w:val="22"/>
        </w:rPr>
      </w:pPr>
      <w:r w:rsidRPr="00B4708C">
        <w:rPr>
          <w:sz w:val="22"/>
          <w:szCs w:val="22"/>
        </w:rPr>
        <w:t>Strony umowy postanawiają, że:</w:t>
      </w:r>
    </w:p>
    <w:p w14:paraId="0AF6B889" w14:textId="32038E97" w:rsidR="00110DF3" w:rsidRPr="00B05AF9" w:rsidRDefault="00110DF3" w:rsidP="00012EE3">
      <w:pPr>
        <w:numPr>
          <w:ilvl w:val="0"/>
          <w:numId w:val="75"/>
        </w:numPr>
        <w:tabs>
          <w:tab w:val="left" w:pos="567"/>
        </w:tabs>
        <w:ind w:left="567" w:hanging="283"/>
        <w:jc w:val="both"/>
        <w:rPr>
          <w:sz w:val="22"/>
          <w:szCs w:val="22"/>
        </w:rPr>
      </w:pPr>
      <w:r w:rsidRPr="00B4708C">
        <w:rPr>
          <w:sz w:val="22"/>
          <w:szCs w:val="22"/>
        </w:rPr>
        <w:t xml:space="preserve">Wykonawca ma prawo do wystąpienia do Zamawiającego z pisemnym wnioskiem </w:t>
      </w:r>
      <w:r w:rsidRPr="00B4708C">
        <w:rPr>
          <w:sz w:val="22"/>
          <w:szCs w:val="22"/>
        </w:rPr>
        <w:br/>
        <w:t xml:space="preserve">o dokonanie odbioru ze składów konsygnacyjnych towarów o okresie zalegania dłuższym niż </w:t>
      </w:r>
      <w:r w:rsidRPr="00B4708C">
        <w:rPr>
          <w:b/>
          <w:sz w:val="22"/>
          <w:szCs w:val="22"/>
        </w:rPr>
        <w:t>60</w:t>
      </w:r>
      <w:r w:rsidRPr="00B4708C">
        <w:rPr>
          <w:b/>
          <w:color w:val="FF0000"/>
          <w:sz w:val="22"/>
          <w:szCs w:val="22"/>
        </w:rPr>
        <w:t xml:space="preserve"> </w:t>
      </w:r>
      <w:r w:rsidRPr="00B4708C">
        <w:rPr>
          <w:b/>
          <w:sz w:val="22"/>
          <w:szCs w:val="22"/>
        </w:rPr>
        <w:t xml:space="preserve"> </w:t>
      </w:r>
      <w:r w:rsidRPr="00B4708C">
        <w:rPr>
          <w:sz w:val="22"/>
          <w:szCs w:val="22"/>
        </w:rPr>
        <w:t xml:space="preserve"> </w:t>
      </w:r>
      <w:r w:rsidRPr="00B4708C">
        <w:rPr>
          <w:b/>
          <w:sz w:val="22"/>
          <w:szCs w:val="22"/>
        </w:rPr>
        <w:t>dni kalendarzowych,</w:t>
      </w:r>
      <w:r w:rsidRPr="00B4708C">
        <w:rPr>
          <w:sz w:val="22"/>
          <w:szCs w:val="22"/>
        </w:rPr>
        <w:t xml:space="preserve"> licząc od</w:t>
      </w:r>
      <w:r w:rsidRPr="00B05AF9">
        <w:rPr>
          <w:sz w:val="22"/>
          <w:szCs w:val="22"/>
        </w:rPr>
        <w:t xml:space="preserve"> daty dostawy towarów, zawierającym co najmniej następujące informacje: </w:t>
      </w:r>
    </w:p>
    <w:p w14:paraId="36120F33" w14:textId="77777777" w:rsidR="00110DF3" w:rsidRPr="00B05AF9" w:rsidRDefault="00110DF3" w:rsidP="00012EE3">
      <w:pPr>
        <w:numPr>
          <w:ilvl w:val="0"/>
          <w:numId w:val="76"/>
        </w:numPr>
        <w:ind w:left="993" w:hanging="284"/>
        <w:jc w:val="both"/>
        <w:rPr>
          <w:sz w:val="22"/>
          <w:szCs w:val="22"/>
        </w:rPr>
      </w:pPr>
      <w:r w:rsidRPr="00B05AF9">
        <w:rPr>
          <w:sz w:val="22"/>
          <w:szCs w:val="22"/>
        </w:rPr>
        <w:t>identyfikatory składu konsygnacyjnego: Oddział/Ruch (nazwa zakładu), nr magazynu,</w:t>
      </w:r>
    </w:p>
    <w:p w14:paraId="6DDDF08A" w14:textId="77777777" w:rsidR="00110DF3" w:rsidRPr="00B05AF9" w:rsidRDefault="00110DF3" w:rsidP="00012EE3">
      <w:pPr>
        <w:numPr>
          <w:ilvl w:val="0"/>
          <w:numId w:val="76"/>
        </w:numPr>
        <w:ind w:left="993" w:hanging="284"/>
        <w:jc w:val="both"/>
        <w:rPr>
          <w:sz w:val="22"/>
          <w:szCs w:val="22"/>
        </w:rPr>
      </w:pPr>
      <w:r w:rsidRPr="00B05AF9">
        <w:rPr>
          <w:sz w:val="22"/>
          <w:szCs w:val="22"/>
        </w:rPr>
        <w:t>identyfikatory towaru: symbol materiału, nazwa materiału,</w:t>
      </w:r>
    </w:p>
    <w:p w14:paraId="7661D63D" w14:textId="77777777" w:rsidR="00110DF3" w:rsidRPr="00B05AF9" w:rsidRDefault="00110DF3" w:rsidP="00012EE3">
      <w:pPr>
        <w:numPr>
          <w:ilvl w:val="0"/>
          <w:numId w:val="76"/>
        </w:numPr>
        <w:ind w:left="993" w:hanging="284"/>
        <w:jc w:val="both"/>
        <w:rPr>
          <w:sz w:val="22"/>
          <w:szCs w:val="22"/>
        </w:rPr>
      </w:pPr>
      <w:r w:rsidRPr="00B05AF9">
        <w:rPr>
          <w:sz w:val="22"/>
          <w:szCs w:val="22"/>
        </w:rPr>
        <w:t>nr przychodu,</w:t>
      </w:r>
    </w:p>
    <w:p w14:paraId="2264E8F5" w14:textId="77777777" w:rsidR="00110DF3" w:rsidRPr="00B05AF9" w:rsidRDefault="00110DF3" w:rsidP="00012EE3">
      <w:pPr>
        <w:numPr>
          <w:ilvl w:val="0"/>
          <w:numId w:val="76"/>
        </w:numPr>
        <w:ind w:left="993" w:hanging="284"/>
        <w:jc w:val="both"/>
        <w:rPr>
          <w:sz w:val="22"/>
          <w:szCs w:val="22"/>
        </w:rPr>
      </w:pPr>
      <w:r w:rsidRPr="00B05AF9">
        <w:rPr>
          <w:sz w:val="22"/>
          <w:szCs w:val="22"/>
        </w:rPr>
        <w:t>data dostawy,</w:t>
      </w:r>
    </w:p>
    <w:p w14:paraId="1449D027" w14:textId="77777777" w:rsidR="00110DF3" w:rsidRPr="00B05AF9" w:rsidRDefault="00110DF3" w:rsidP="00012EE3">
      <w:pPr>
        <w:numPr>
          <w:ilvl w:val="0"/>
          <w:numId w:val="76"/>
        </w:numPr>
        <w:ind w:left="993" w:hanging="284"/>
        <w:jc w:val="both"/>
        <w:rPr>
          <w:sz w:val="22"/>
          <w:szCs w:val="22"/>
        </w:rPr>
      </w:pPr>
      <w:r w:rsidRPr="00B05AF9">
        <w:rPr>
          <w:sz w:val="22"/>
          <w:szCs w:val="22"/>
        </w:rPr>
        <w:t>stan dostawy w jednostkach magazynowych [j.m.] oraz rozliczeniowych [</w:t>
      </w:r>
      <w:proofErr w:type="spellStart"/>
      <w:r w:rsidRPr="00B05AF9">
        <w:rPr>
          <w:sz w:val="22"/>
          <w:szCs w:val="22"/>
        </w:rPr>
        <w:t>j.r</w:t>
      </w:r>
      <w:proofErr w:type="spellEnd"/>
      <w:r w:rsidRPr="00B05AF9">
        <w:rPr>
          <w:sz w:val="22"/>
          <w:szCs w:val="22"/>
        </w:rPr>
        <w:t>.],</w:t>
      </w:r>
    </w:p>
    <w:p w14:paraId="6EC33724" w14:textId="77777777" w:rsidR="00110DF3" w:rsidRPr="00B05AF9" w:rsidRDefault="00110DF3" w:rsidP="00012EE3">
      <w:pPr>
        <w:numPr>
          <w:ilvl w:val="0"/>
          <w:numId w:val="75"/>
        </w:numPr>
        <w:ind w:left="851" w:hanging="284"/>
        <w:jc w:val="both"/>
        <w:rPr>
          <w:sz w:val="22"/>
          <w:szCs w:val="22"/>
        </w:rPr>
      </w:pPr>
      <w:r w:rsidRPr="00B05AF9">
        <w:rPr>
          <w:sz w:val="22"/>
          <w:szCs w:val="22"/>
        </w:rPr>
        <w:t xml:space="preserve">Zamawiający jest zobowiązany do odebrania towarów ze składów konsygnacyjnych </w:t>
      </w:r>
      <w:r w:rsidRPr="00B05AF9">
        <w:rPr>
          <w:sz w:val="22"/>
          <w:szCs w:val="22"/>
        </w:rPr>
        <w:br/>
        <w:t xml:space="preserve">w terminie do 5-ciu dni roboczych, licząc od daty otrzymania wniosku, o którym mowa </w:t>
      </w:r>
      <w:r w:rsidRPr="00B05AF9">
        <w:rPr>
          <w:sz w:val="22"/>
          <w:szCs w:val="22"/>
        </w:rPr>
        <w:br/>
        <w:t>w pkt 1)</w:t>
      </w:r>
    </w:p>
    <w:p w14:paraId="52274B26" w14:textId="77777777" w:rsidR="00110DF3" w:rsidRPr="00B05AF9" w:rsidRDefault="00110DF3" w:rsidP="00012EE3">
      <w:pPr>
        <w:numPr>
          <w:ilvl w:val="0"/>
          <w:numId w:val="50"/>
        </w:numPr>
        <w:ind w:left="284" w:hanging="284"/>
        <w:jc w:val="both"/>
        <w:rPr>
          <w:sz w:val="22"/>
          <w:szCs w:val="22"/>
        </w:rPr>
      </w:pPr>
      <w:r w:rsidRPr="00B05AF9">
        <w:rPr>
          <w:sz w:val="22"/>
          <w:szCs w:val="22"/>
        </w:rPr>
        <w:t>Dostawy towarów realizowane przez Wykonawcę po terminie określonym w § 6 ust. 1 lub 2 będą odbierane przez Zamawiającego i przyjmowane do jego magazynów własnych na zasadach ogólnych, bez zastosowania zapisów w zakresie usługi składów konsygnacyjnych</w:t>
      </w:r>
      <w:r w:rsidRPr="00110DF3">
        <w:rPr>
          <w:sz w:val="22"/>
          <w:szCs w:val="22"/>
          <w14:shadow w14:blurRad="50800" w14:dist="38100" w14:dir="2700000" w14:sx="100000" w14:sy="100000" w14:kx="0" w14:ky="0" w14:algn="tl">
            <w14:srgbClr w14:val="000000">
              <w14:alpha w14:val="60000"/>
            </w14:srgbClr>
          </w14:shadow>
        </w:rPr>
        <w:t>.</w:t>
      </w:r>
    </w:p>
    <w:p w14:paraId="487AE05F" w14:textId="77777777" w:rsidR="00110DF3" w:rsidRPr="00750E51" w:rsidRDefault="00110DF3" w:rsidP="00012EE3">
      <w:pPr>
        <w:numPr>
          <w:ilvl w:val="0"/>
          <w:numId w:val="50"/>
        </w:numPr>
        <w:ind w:left="426" w:hanging="426"/>
        <w:jc w:val="both"/>
        <w:rPr>
          <w:sz w:val="22"/>
          <w:szCs w:val="22"/>
        </w:rPr>
      </w:pPr>
      <w:r w:rsidRPr="00B05AF9">
        <w:rPr>
          <w:sz w:val="22"/>
          <w:szCs w:val="22"/>
        </w:rPr>
        <w:t>Wykonawca oświadcza, że spełnia warunki, wymagane przez Zamawiającego, dotyczące</w:t>
      </w:r>
      <w:r w:rsidRPr="00750E51">
        <w:rPr>
          <w:sz w:val="22"/>
          <w:szCs w:val="22"/>
        </w:rPr>
        <w:t xml:space="preserve"> </w:t>
      </w:r>
      <w:r>
        <w:rPr>
          <w:sz w:val="22"/>
          <w:szCs w:val="22"/>
        </w:rPr>
        <w:t>zdolności technicznej lub zawodowej, sytuacji ekonomicznej lub</w:t>
      </w:r>
      <w:r w:rsidRPr="00750E51">
        <w:rPr>
          <w:sz w:val="22"/>
          <w:szCs w:val="22"/>
        </w:rPr>
        <w:t xml:space="preserve"> finansowej</w:t>
      </w:r>
      <w:r>
        <w:rPr>
          <w:sz w:val="22"/>
          <w:szCs w:val="22"/>
        </w:rPr>
        <w:t xml:space="preserve"> , kompetencji lub uprawnień do prowadzenia określonej działalności zawodowej o ile wynika to z odrębnych przepisów.</w:t>
      </w:r>
    </w:p>
    <w:p w14:paraId="2CFE881C" w14:textId="77777777" w:rsidR="00110DF3" w:rsidRPr="00750E51" w:rsidRDefault="00110DF3" w:rsidP="00012EE3">
      <w:pPr>
        <w:numPr>
          <w:ilvl w:val="0"/>
          <w:numId w:val="50"/>
        </w:numPr>
        <w:ind w:left="426" w:hanging="426"/>
        <w:jc w:val="both"/>
        <w:rPr>
          <w:sz w:val="22"/>
          <w:szCs w:val="22"/>
        </w:rPr>
      </w:pPr>
      <w:r w:rsidRPr="00750E51">
        <w:rPr>
          <w:sz w:val="22"/>
          <w:szCs w:val="22"/>
        </w:rPr>
        <w:lastRenderedPageBreak/>
        <w:t>W przypadku oferty wspólnej Wykonawcy ponoszą solidarną odpowiedzialność za wykonanie umowy.</w:t>
      </w:r>
    </w:p>
    <w:p w14:paraId="07560641" w14:textId="4480AB6F" w:rsidR="0035712B" w:rsidRPr="00A3731B" w:rsidRDefault="0035712B" w:rsidP="00012EE3">
      <w:pPr>
        <w:numPr>
          <w:ilvl w:val="0"/>
          <w:numId w:val="50"/>
        </w:numPr>
        <w:ind w:left="426" w:hanging="426"/>
        <w:jc w:val="both"/>
        <w:rPr>
          <w:b/>
          <w:sz w:val="22"/>
          <w:szCs w:val="22"/>
          <w:u w:val="single"/>
        </w:rPr>
      </w:pPr>
      <w:r w:rsidRPr="00A3731B">
        <w:rPr>
          <w:color w:val="FF0000"/>
          <w:sz w:val="22"/>
          <w:szCs w:val="22"/>
        </w:rPr>
        <w:t>Strony umowy postanawiają, że w trakcie obowiązywania niniejszej umowy ilości zamawianych towarów w ramach poszczególnych pozycji asortymentowych będą wynikały z rzeczywistych potrzeb Zamawiającego</w:t>
      </w:r>
      <w:r w:rsidR="006F0C15" w:rsidRPr="00A3731B">
        <w:rPr>
          <w:color w:val="FF0000"/>
          <w:sz w:val="22"/>
          <w:szCs w:val="22"/>
        </w:rPr>
        <w:t xml:space="preserve"> i mogą ulec zmianie w stosunku do określonych w Załączniku Nr 1</w:t>
      </w:r>
      <w:r w:rsidRPr="00A3731B">
        <w:rPr>
          <w:sz w:val="22"/>
          <w:szCs w:val="22"/>
        </w:rPr>
        <w:t xml:space="preserve">. </w:t>
      </w:r>
    </w:p>
    <w:p w14:paraId="497C4977" w14:textId="554EA094" w:rsidR="00AE2995" w:rsidRPr="00A3731B" w:rsidRDefault="0035712B" w:rsidP="00012EE3">
      <w:pPr>
        <w:numPr>
          <w:ilvl w:val="0"/>
          <w:numId w:val="50"/>
        </w:numPr>
        <w:ind w:left="425" w:hanging="425"/>
        <w:jc w:val="both"/>
        <w:rPr>
          <w:b/>
          <w:sz w:val="22"/>
          <w:szCs w:val="22"/>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w:t>
      </w:r>
      <w:r w:rsidR="00110DF3">
        <w:rPr>
          <w:b/>
          <w:bCs/>
          <w:sz w:val="22"/>
          <w:szCs w:val="22"/>
        </w:rPr>
        <w:t xml:space="preserve"> </w:t>
      </w:r>
      <w:r w:rsidR="00110DF3" w:rsidRPr="00B05AF9">
        <w:rPr>
          <w:b/>
          <w:sz w:val="22"/>
          <w:szCs w:val="22"/>
        </w:rPr>
        <w:t>w ramach składów konsygnacyjnyc</w:t>
      </w:r>
      <w:r w:rsidR="00110DF3">
        <w:rPr>
          <w:b/>
          <w:sz w:val="22"/>
          <w:szCs w:val="22"/>
        </w:rPr>
        <w:t>h</w:t>
      </w:r>
      <w:r w:rsidRPr="00022C38">
        <w:rPr>
          <w:b/>
          <w:bCs/>
          <w:sz w:val="22"/>
          <w:szCs w:val="22"/>
        </w:rPr>
        <w:t>,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t>
      </w:r>
      <w:r w:rsidRPr="00A3731B">
        <w:rPr>
          <w:sz w:val="22"/>
          <w:szCs w:val="22"/>
        </w:rPr>
        <w:t>wy</w:t>
      </w:r>
      <w:r w:rsidR="00A3731B" w:rsidRPr="00A3731B">
        <w:rPr>
          <w:sz w:val="22"/>
          <w:szCs w:val="22"/>
        </w:rPr>
        <w:t>.</w:t>
      </w:r>
    </w:p>
    <w:p w14:paraId="25332E26" w14:textId="77777777" w:rsidR="00AE2995" w:rsidRPr="00B05AF9" w:rsidRDefault="00AE2995" w:rsidP="00AE2995">
      <w:pPr>
        <w:jc w:val="center"/>
        <w:rPr>
          <w:b/>
          <w:sz w:val="22"/>
          <w:szCs w:val="22"/>
        </w:rPr>
      </w:pPr>
      <w:r w:rsidRPr="00B05AF9">
        <w:rPr>
          <w:b/>
          <w:sz w:val="22"/>
          <w:szCs w:val="22"/>
        </w:rPr>
        <w:t>§5</w:t>
      </w:r>
    </w:p>
    <w:p w14:paraId="377E24DF" w14:textId="77777777" w:rsidR="00AE2995" w:rsidRPr="00B05AF9" w:rsidRDefault="00AE2995" w:rsidP="00AE2995">
      <w:pPr>
        <w:tabs>
          <w:tab w:val="num" w:pos="2863"/>
        </w:tabs>
        <w:jc w:val="center"/>
        <w:rPr>
          <w:b/>
          <w:sz w:val="22"/>
          <w:szCs w:val="22"/>
        </w:rPr>
      </w:pPr>
      <w:r w:rsidRPr="00B05AF9">
        <w:rPr>
          <w:b/>
          <w:sz w:val="22"/>
          <w:szCs w:val="22"/>
        </w:rPr>
        <w:t>SKŁADY KONSYGNACYJNE</w:t>
      </w:r>
    </w:p>
    <w:p w14:paraId="7D595A45" w14:textId="77777777" w:rsidR="00AE2995" w:rsidRPr="00B05AF9" w:rsidRDefault="00AE2995" w:rsidP="00012EE3">
      <w:pPr>
        <w:numPr>
          <w:ilvl w:val="0"/>
          <w:numId w:val="77"/>
        </w:numPr>
        <w:ind w:left="426" w:hanging="426"/>
        <w:contextualSpacing/>
        <w:jc w:val="both"/>
        <w:rPr>
          <w:sz w:val="22"/>
          <w:szCs w:val="22"/>
        </w:rPr>
      </w:pPr>
      <w:r w:rsidRPr="00B05AF9">
        <w:rPr>
          <w:sz w:val="22"/>
          <w:szCs w:val="22"/>
        </w:rPr>
        <w:t>Zamawiający przechowuje odpłatnie na własnych placach składowych i/lub magazynach towary Wykonawcy w ramach usługi składów konsygnacyjnych.</w:t>
      </w:r>
    </w:p>
    <w:p w14:paraId="67E91268" w14:textId="77777777" w:rsidR="00AE2995" w:rsidRPr="00B05AF9" w:rsidRDefault="00AE2995" w:rsidP="00012EE3">
      <w:pPr>
        <w:numPr>
          <w:ilvl w:val="0"/>
          <w:numId w:val="77"/>
        </w:numPr>
        <w:tabs>
          <w:tab w:val="left" w:pos="426"/>
        </w:tabs>
        <w:ind w:left="426" w:hanging="426"/>
        <w:jc w:val="both"/>
        <w:rPr>
          <w:sz w:val="22"/>
          <w:szCs w:val="22"/>
          <w:lang w:val="x-none" w:eastAsia="x-none"/>
        </w:rPr>
      </w:pPr>
      <w:r w:rsidRPr="00B05AF9">
        <w:rPr>
          <w:sz w:val="22"/>
          <w:szCs w:val="22"/>
          <w:lang w:val="x-none" w:eastAsia="x-none"/>
        </w:rPr>
        <w:t>Wartość miesięcznego wynagrodzenia przysługującego Zamawiającemu z tytułu wykonywanej usługi wynosi:</w:t>
      </w:r>
    </w:p>
    <w:p w14:paraId="73741E08" w14:textId="77777777" w:rsidR="00AE2995" w:rsidRPr="00B05AF9" w:rsidRDefault="00AE2995" w:rsidP="00012EE3">
      <w:pPr>
        <w:numPr>
          <w:ilvl w:val="1"/>
          <w:numId w:val="77"/>
        </w:numPr>
        <w:ind w:left="709" w:hanging="283"/>
        <w:jc w:val="both"/>
        <w:rPr>
          <w:sz w:val="22"/>
          <w:szCs w:val="22"/>
          <w:lang w:val="x-none" w:eastAsia="x-none"/>
        </w:rPr>
      </w:pPr>
      <w:r w:rsidRPr="00B05AF9">
        <w:rPr>
          <w:b/>
          <w:sz w:val="22"/>
          <w:szCs w:val="22"/>
          <w:lang w:val="x-none" w:eastAsia="x-none"/>
        </w:rPr>
        <w:t xml:space="preserve">wartość netto </w:t>
      </w:r>
      <w:r w:rsidRPr="00B05AF9">
        <w:rPr>
          <w:b/>
          <w:sz w:val="22"/>
          <w:szCs w:val="22"/>
          <w:lang w:eastAsia="x-none"/>
        </w:rPr>
        <w:t>……………</w:t>
      </w:r>
      <w:r w:rsidRPr="00B05AF9">
        <w:rPr>
          <w:b/>
          <w:sz w:val="22"/>
          <w:szCs w:val="22"/>
          <w:lang w:val="x-none" w:eastAsia="x-none"/>
        </w:rPr>
        <w:t xml:space="preserve"> PLN </w:t>
      </w:r>
      <w:r w:rsidRPr="00B05AF9">
        <w:rPr>
          <w:sz w:val="22"/>
          <w:szCs w:val="22"/>
          <w:lang w:val="x-none" w:eastAsia="x-none"/>
        </w:rPr>
        <w:t xml:space="preserve">(słownie: </w:t>
      </w:r>
      <w:r w:rsidRPr="00B05AF9">
        <w:rPr>
          <w:sz w:val="22"/>
          <w:szCs w:val="22"/>
          <w:lang w:eastAsia="x-none"/>
        </w:rPr>
        <w:t>………………………</w:t>
      </w:r>
      <w:r w:rsidRPr="00B05AF9">
        <w:rPr>
          <w:sz w:val="22"/>
          <w:szCs w:val="22"/>
          <w:lang w:val="x-none" w:eastAsia="x-none"/>
        </w:rPr>
        <w:t>),</w:t>
      </w:r>
    </w:p>
    <w:p w14:paraId="48B11B95" w14:textId="77777777" w:rsidR="00AE2995" w:rsidRPr="00B05AF9" w:rsidRDefault="00AE2995" w:rsidP="00012EE3">
      <w:pPr>
        <w:numPr>
          <w:ilvl w:val="1"/>
          <w:numId w:val="77"/>
        </w:numPr>
        <w:ind w:left="709" w:hanging="283"/>
        <w:jc w:val="both"/>
        <w:rPr>
          <w:sz w:val="22"/>
          <w:szCs w:val="22"/>
          <w:lang w:val="x-none" w:eastAsia="x-none"/>
        </w:rPr>
      </w:pPr>
      <w:r w:rsidRPr="00B05AF9">
        <w:rPr>
          <w:sz w:val="22"/>
          <w:szCs w:val="22"/>
          <w:lang w:val="x-none" w:eastAsia="x-none"/>
        </w:rPr>
        <w:t>stawka podatku VAT: według przepisów obowiązujących w okresie realizacji umowy.</w:t>
      </w:r>
    </w:p>
    <w:p w14:paraId="4D7BF493" w14:textId="77777777" w:rsidR="00AE2995" w:rsidRPr="00B05AF9" w:rsidRDefault="00AE2995" w:rsidP="00012EE3">
      <w:pPr>
        <w:numPr>
          <w:ilvl w:val="0"/>
          <w:numId w:val="77"/>
        </w:numPr>
        <w:ind w:left="426" w:hanging="426"/>
        <w:contextualSpacing/>
        <w:jc w:val="both"/>
        <w:rPr>
          <w:strike/>
          <w:sz w:val="22"/>
          <w:szCs w:val="22"/>
        </w:rPr>
      </w:pPr>
      <w:r w:rsidRPr="00B05AF9">
        <w:rPr>
          <w:sz w:val="22"/>
          <w:szCs w:val="22"/>
        </w:rPr>
        <w:t xml:space="preserve">Wynagrodzenie, o którym mowa w ust. 2a: </w:t>
      </w:r>
    </w:p>
    <w:p w14:paraId="27629640" w14:textId="77777777" w:rsidR="00AE2995" w:rsidRPr="00B05AF9" w:rsidRDefault="00AE2995" w:rsidP="00012EE3">
      <w:pPr>
        <w:pStyle w:val="Akapitzlist"/>
        <w:numPr>
          <w:ilvl w:val="0"/>
          <w:numId w:val="78"/>
        </w:numPr>
        <w:jc w:val="both"/>
        <w:rPr>
          <w:strike/>
          <w:sz w:val="22"/>
          <w:szCs w:val="22"/>
        </w:rPr>
      </w:pPr>
      <w:r w:rsidRPr="00B05AF9">
        <w:rPr>
          <w:sz w:val="22"/>
          <w:szCs w:val="22"/>
        </w:rPr>
        <w:t xml:space="preserve">stanowi iloczyn  </w:t>
      </w:r>
      <w:r w:rsidRPr="001E560B">
        <w:rPr>
          <w:b/>
          <w:sz w:val="22"/>
          <w:szCs w:val="22"/>
        </w:rPr>
        <w:t>0,1 %  i  1/1</w:t>
      </w:r>
      <w:r>
        <w:rPr>
          <w:b/>
          <w:sz w:val="22"/>
          <w:szCs w:val="22"/>
        </w:rPr>
        <w:t>4</w:t>
      </w:r>
      <w:r w:rsidRPr="00B05AF9">
        <w:rPr>
          <w:sz w:val="22"/>
          <w:szCs w:val="22"/>
        </w:rPr>
        <w:t xml:space="preserve"> wartości udzielonego zamówienia ustalonego w §3 ust. 1, </w:t>
      </w:r>
    </w:p>
    <w:p w14:paraId="0C2AEFD7" w14:textId="77777777" w:rsidR="00AE2995" w:rsidRPr="00B05AF9" w:rsidRDefault="00AE2995" w:rsidP="00012EE3">
      <w:pPr>
        <w:pStyle w:val="Akapitzlist"/>
        <w:numPr>
          <w:ilvl w:val="0"/>
          <w:numId w:val="78"/>
        </w:numPr>
        <w:spacing w:after="60"/>
        <w:jc w:val="both"/>
        <w:rPr>
          <w:sz w:val="22"/>
          <w:szCs w:val="22"/>
        </w:rPr>
      </w:pPr>
      <w:r w:rsidRPr="00B05AF9">
        <w:rPr>
          <w:sz w:val="22"/>
          <w:szCs w:val="22"/>
        </w:rPr>
        <w:t xml:space="preserve">zostało zaokrąglone do liczb całkowitych (pełnych złotych), zgodnie z matematycznymi regułami zaokrąglania liczb. </w:t>
      </w:r>
    </w:p>
    <w:p w14:paraId="663FD5BB" w14:textId="77777777" w:rsidR="00AE2995" w:rsidRPr="00B05AF9" w:rsidRDefault="00AE2995" w:rsidP="00012EE3">
      <w:pPr>
        <w:numPr>
          <w:ilvl w:val="0"/>
          <w:numId w:val="77"/>
        </w:numPr>
        <w:spacing w:after="60"/>
        <w:ind w:left="426" w:hanging="426"/>
        <w:contextualSpacing/>
        <w:jc w:val="both"/>
        <w:rPr>
          <w:sz w:val="22"/>
          <w:szCs w:val="22"/>
        </w:rPr>
      </w:pPr>
      <w:r w:rsidRPr="00B05AF9">
        <w:rPr>
          <w:sz w:val="22"/>
          <w:szCs w:val="22"/>
        </w:rPr>
        <w:t xml:space="preserve">Wynagrodzenie, o którym mowa w ust. 3 przysługuje Zamawiającemu w pełnej wysokości </w:t>
      </w:r>
      <w:r w:rsidRPr="00B05AF9">
        <w:rPr>
          <w:sz w:val="22"/>
          <w:szCs w:val="22"/>
        </w:rPr>
        <w:br/>
        <w:t>za każdy rozpoczęty miesiąc obowiązywania umowy, zgodnie z zapisami § 6 ust. 1 lub 2.</w:t>
      </w:r>
    </w:p>
    <w:p w14:paraId="39F763D7" w14:textId="77777777" w:rsidR="00AE2995" w:rsidRPr="00B05AF9" w:rsidRDefault="00AE2995" w:rsidP="00012EE3">
      <w:pPr>
        <w:numPr>
          <w:ilvl w:val="0"/>
          <w:numId w:val="77"/>
        </w:numPr>
        <w:spacing w:after="60"/>
        <w:ind w:left="426" w:hanging="426"/>
        <w:contextualSpacing/>
        <w:jc w:val="both"/>
        <w:rPr>
          <w:sz w:val="22"/>
          <w:szCs w:val="22"/>
        </w:rPr>
      </w:pPr>
      <w:r w:rsidRPr="00B05AF9">
        <w:rPr>
          <w:sz w:val="22"/>
          <w:szCs w:val="22"/>
        </w:rPr>
        <w:t xml:space="preserve">W przypadku obowiązywania w miesiącu rozliczeniowym więcej niż jednej umowy zawartej </w:t>
      </w:r>
      <w:r w:rsidRPr="00B05AF9">
        <w:rPr>
          <w:sz w:val="22"/>
          <w:szCs w:val="22"/>
        </w:rPr>
        <w:br/>
        <w:t>w wyniku postępowań dla tożsamych grup asortymentowych, Zamawiającemu przysługuje wynagrodzenie łączne stanowiące sumę wynagrodzeń określonych w tych umowach.</w:t>
      </w:r>
    </w:p>
    <w:p w14:paraId="62BE0113" w14:textId="77777777" w:rsidR="00AE2995" w:rsidRPr="00B05AF9" w:rsidRDefault="00AE2995" w:rsidP="00012EE3">
      <w:pPr>
        <w:numPr>
          <w:ilvl w:val="0"/>
          <w:numId w:val="77"/>
        </w:numPr>
        <w:spacing w:after="60"/>
        <w:ind w:left="426" w:hanging="426"/>
        <w:contextualSpacing/>
        <w:jc w:val="both"/>
        <w:rPr>
          <w:sz w:val="22"/>
          <w:szCs w:val="22"/>
        </w:rPr>
      </w:pPr>
      <w:r w:rsidRPr="00B05AF9">
        <w:rPr>
          <w:sz w:val="22"/>
          <w:szCs w:val="22"/>
        </w:rPr>
        <w:t>W przypadku obowiązywania w miesiącu rozliczeniowym dwóch umów, przedłużonej oraz nowo zawartej na kolejny okres w wyniku przeprowadzonego postępowania na dostawy tożsamego towaru (tożsama grupa asortymentowa), Zamawiającemu przysługuje tylko jedno wynagrodzenie określone w nowo zawartej umowie, bez względu na datę zawarcia aneksu przedłużającego okres obowiązywania umowy.</w:t>
      </w:r>
    </w:p>
    <w:p w14:paraId="0C006519"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rPr>
        <w:t>W trakcie trwania umowy jednostkowa cena dzierżawna netto jest stała a wartość miesięcznego wynagrodzenia nie będzie indeksowana.</w:t>
      </w:r>
    </w:p>
    <w:p w14:paraId="74522653" w14:textId="57E736B4"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Wartość miesięcznego wynagrodzenia netto zawiera wszelkie koszty, w tym w szczególności: koszty rozładunku i ochrony składów konsygnacyjnych.</w:t>
      </w:r>
      <w:r>
        <w:rPr>
          <w:sz w:val="22"/>
          <w:szCs w:val="22"/>
          <w:lang w:val="x-none" w:eastAsia="x-none"/>
        </w:rPr>
        <w:t xml:space="preserve"> </w:t>
      </w:r>
      <w:r w:rsidRPr="00F74711">
        <w:rPr>
          <w:sz w:val="22"/>
          <w:szCs w:val="22"/>
        </w:rPr>
        <w:t>Zamawiającemu nie przysługuje żadne dodatkowe/uzupełniające wynagrodzenie z tytułu realizacji umowy.</w:t>
      </w:r>
    </w:p>
    <w:p w14:paraId="0E952961"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 xml:space="preserve">Faktury </w:t>
      </w:r>
      <w:r w:rsidRPr="00F74711">
        <w:rPr>
          <w:sz w:val="22"/>
          <w:szCs w:val="22"/>
          <w:lang w:eastAsia="x-none"/>
        </w:rPr>
        <w:t xml:space="preserve">dokumentujące wykonanie usługi będą wystawiane zgodnie z obowiązującymi przepisami prawa. </w:t>
      </w:r>
    </w:p>
    <w:p w14:paraId="27EFBFCF" w14:textId="61880A9F" w:rsidR="00F74711" w:rsidRPr="00F74711" w:rsidRDefault="00F74711" w:rsidP="00012EE3">
      <w:pPr>
        <w:numPr>
          <w:ilvl w:val="0"/>
          <w:numId w:val="77"/>
        </w:numPr>
        <w:spacing w:line="233" w:lineRule="auto"/>
        <w:ind w:left="426" w:hanging="426"/>
        <w:jc w:val="both"/>
        <w:rPr>
          <w:color w:val="FF0000"/>
          <w:sz w:val="22"/>
          <w:szCs w:val="22"/>
        </w:rPr>
      </w:pPr>
      <w:bookmarkStart w:id="38" w:name="_Hlk165027213"/>
      <w:r w:rsidRPr="00F74711">
        <w:rPr>
          <w:color w:val="FF0000"/>
          <w:sz w:val="22"/>
          <w:szCs w:val="22"/>
          <w:lang w:val="x-none" w:eastAsia="x-none"/>
        </w:rPr>
        <w:t>Faktury należy wystawiać na adres:</w:t>
      </w:r>
      <w:r w:rsidRPr="00F74711">
        <w:rPr>
          <w:color w:val="FF0000"/>
          <w:sz w:val="22"/>
          <w:szCs w:val="22"/>
          <w:lang w:eastAsia="x-none"/>
        </w:rPr>
        <w:t xml:space="preserve"> ………………………………………….. </w:t>
      </w:r>
      <w:r w:rsidRPr="00F74711">
        <w:rPr>
          <w:color w:val="FF0000"/>
          <w:sz w:val="22"/>
          <w:szCs w:val="22"/>
        </w:rPr>
        <w:t xml:space="preserve"> oraz dostarczyć pod adres:……………………………………………………….. . </w:t>
      </w:r>
      <w:r w:rsidRPr="00F74711">
        <w:rPr>
          <w:color w:val="FF0000"/>
          <w:sz w:val="22"/>
          <w:szCs w:val="22"/>
        </w:rPr>
        <w:softHyphen/>
      </w:r>
      <w:r w:rsidRPr="00F74711">
        <w:rPr>
          <w:color w:val="FF0000"/>
          <w:sz w:val="22"/>
          <w:szCs w:val="22"/>
        </w:rPr>
        <w:softHyphen/>
      </w:r>
      <w:r w:rsidRPr="00F74711">
        <w:rPr>
          <w:color w:val="FF0000"/>
          <w:sz w:val="22"/>
          <w:szCs w:val="22"/>
        </w:rPr>
        <w:softHyphen/>
      </w:r>
      <w:r w:rsidRPr="00F74711">
        <w:rPr>
          <w:color w:val="FF0000"/>
          <w:sz w:val="22"/>
          <w:szCs w:val="22"/>
        </w:rPr>
        <w:softHyphen/>
      </w:r>
    </w:p>
    <w:bookmarkEnd w:id="38"/>
    <w:p w14:paraId="339E3C7F" w14:textId="4473334B"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Wystawione</w:t>
      </w:r>
      <w:r w:rsidRPr="00F74711">
        <w:rPr>
          <w:sz w:val="22"/>
          <w:szCs w:val="22"/>
          <w:lang w:eastAsia="x-none"/>
        </w:rPr>
        <w:t xml:space="preserve"> </w:t>
      </w:r>
      <w:r w:rsidRPr="00F74711">
        <w:rPr>
          <w:sz w:val="22"/>
          <w:szCs w:val="22"/>
          <w:lang w:val="x-none" w:eastAsia="x-none"/>
        </w:rPr>
        <w:t>faktury muszą być zgodne z obowiązującymi przepisami, muszą zostać sporządzone w języku polskim i zawierać numer</w:t>
      </w:r>
      <w:r w:rsidRPr="00F74711">
        <w:rPr>
          <w:sz w:val="22"/>
          <w:szCs w:val="22"/>
          <w:lang w:eastAsia="x-none"/>
        </w:rPr>
        <w:t xml:space="preserve"> (identyfikator)</w:t>
      </w:r>
      <w:r w:rsidRPr="00F74711">
        <w:rPr>
          <w:sz w:val="22"/>
          <w:szCs w:val="22"/>
          <w:lang w:val="x-none" w:eastAsia="x-none"/>
        </w:rPr>
        <w:t xml:space="preserve">, pod którym umowa została wpisana </w:t>
      </w:r>
      <w:r w:rsidR="00A3731B">
        <w:rPr>
          <w:sz w:val="22"/>
          <w:szCs w:val="22"/>
          <w:lang w:eastAsia="x-none"/>
        </w:rPr>
        <w:t xml:space="preserve">                       </w:t>
      </w:r>
      <w:r w:rsidRPr="00F74711">
        <w:rPr>
          <w:sz w:val="22"/>
          <w:szCs w:val="22"/>
          <w:lang w:val="x-none" w:eastAsia="x-none"/>
        </w:rPr>
        <w:t>do elektronicznego rejestru umów Zamawiającego.</w:t>
      </w:r>
    </w:p>
    <w:p w14:paraId="588394E0" w14:textId="1283A2CF"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 xml:space="preserve">Termin płatności faktur dokumentujących zobowiązania wynikające z umowy </w:t>
      </w:r>
      <w:r w:rsidRPr="00F74711">
        <w:rPr>
          <w:sz w:val="22"/>
          <w:szCs w:val="22"/>
          <w:lang w:eastAsia="x-none"/>
        </w:rPr>
        <w:t xml:space="preserve">jest tożsamy </w:t>
      </w:r>
      <w:r w:rsidR="00A3731B">
        <w:rPr>
          <w:sz w:val="22"/>
          <w:szCs w:val="22"/>
          <w:lang w:eastAsia="x-none"/>
        </w:rPr>
        <w:t xml:space="preserve">                   </w:t>
      </w:r>
      <w:r w:rsidRPr="00F74711">
        <w:rPr>
          <w:sz w:val="22"/>
          <w:szCs w:val="22"/>
          <w:lang w:eastAsia="x-none"/>
        </w:rPr>
        <w:t xml:space="preserve">z terminem wskazanym w §3 ust. 3 umowy, licząc </w:t>
      </w:r>
      <w:r w:rsidRPr="00F74711">
        <w:rPr>
          <w:sz w:val="22"/>
          <w:szCs w:val="22"/>
          <w:lang w:val="x-none" w:eastAsia="x-none"/>
        </w:rPr>
        <w:t>od daty zakończenia miesiąca rozliczeniowego.</w:t>
      </w:r>
      <w:r w:rsidRPr="00F74711">
        <w:rPr>
          <w:sz w:val="22"/>
          <w:szCs w:val="22"/>
          <w:lang w:eastAsia="x-none"/>
        </w:rPr>
        <w:t xml:space="preserve"> </w:t>
      </w:r>
      <w:r w:rsidRPr="00F74711">
        <w:rPr>
          <w:sz w:val="22"/>
          <w:szCs w:val="22"/>
          <w:lang w:val="x-none" w:eastAsia="x-none"/>
        </w:rPr>
        <w:t>Wyklucza się stosowanie zaliczek i przedpłat.</w:t>
      </w:r>
    </w:p>
    <w:p w14:paraId="4AF32CD1"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Przy zapłacie zobowiązania wynikającego z umowy, Wykonawca zastrzega sobie prawo wskazania tytułu płatności (numeru faktury).</w:t>
      </w:r>
    </w:p>
    <w:p w14:paraId="6E0B26CA"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Strony ustalają jako datę zapłaty przez Wykonawcę datę uznania rachunku bankowego Zamawiającego.</w:t>
      </w:r>
    </w:p>
    <w:p w14:paraId="3CDBFD8F"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Numer rachunku bankowego Zamawiającego będzie wskazywany każdorazowo tylko i wyłącznie na fakturach.</w:t>
      </w:r>
    </w:p>
    <w:p w14:paraId="5E9B1942" w14:textId="77777777" w:rsidR="00F74711" w:rsidRPr="00F74711" w:rsidRDefault="00F74711" w:rsidP="00012EE3">
      <w:pPr>
        <w:numPr>
          <w:ilvl w:val="0"/>
          <w:numId w:val="77"/>
        </w:numPr>
        <w:spacing w:line="233" w:lineRule="auto"/>
        <w:ind w:left="426" w:hanging="426"/>
        <w:jc w:val="both"/>
        <w:rPr>
          <w:sz w:val="22"/>
          <w:szCs w:val="22"/>
        </w:rPr>
      </w:pPr>
      <w:r w:rsidRPr="00F74711">
        <w:rPr>
          <w:sz w:val="22"/>
          <w:szCs w:val="22"/>
          <w:lang w:val="x-none" w:eastAsia="x-none"/>
        </w:rPr>
        <w:t>W przypadku opóźnień w płatnościach Zamawiający będzie naliczał odsetki w ustawowej wysokości.</w:t>
      </w:r>
    </w:p>
    <w:p w14:paraId="2E3C2B2B" w14:textId="77777777" w:rsidR="00AE2995" w:rsidRDefault="00AE2995" w:rsidP="00AE2995">
      <w:pPr>
        <w:rPr>
          <w:sz w:val="22"/>
          <w:szCs w:val="22"/>
        </w:rPr>
      </w:pPr>
    </w:p>
    <w:p w14:paraId="5550CE5C" w14:textId="77777777" w:rsidR="00AE2995" w:rsidRDefault="00AE2995" w:rsidP="00AE2995">
      <w:pPr>
        <w:rPr>
          <w:sz w:val="22"/>
          <w:szCs w:val="22"/>
        </w:rPr>
      </w:pPr>
    </w:p>
    <w:p w14:paraId="3F82BA37" w14:textId="77777777" w:rsidR="00AE2995" w:rsidRPr="00C40E36" w:rsidRDefault="00AE2995" w:rsidP="00AE2995">
      <w:pPr>
        <w:rPr>
          <w:color w:val="FF0000"/>
          <w:sz w:val="22"/>
          <w:szCs w:val="22"/>
        </w:rPr>
      </w:pPr>
    </w:p>
    <w:p w14:paraId="152EB55D" w14:textId="77777777" w:rsidR="00AE2995" w:rsidRPr="00750E51" w:rsidRDefault="00AE2995" w:rsidP="00AE2995">
      <w:pPr>
        <w:jc w:val="center"/>
        <w:rPr>
          <w:b/>
          <w:sz w:val="22"/>
          <w:szCs w:val="22"/>
        </w:rPr>
      </w:pPr>
      <w:r w:rsidRPr="00750E51">
        <w:rPr>
          <w:b/>
          <w:sz w:val="22"/>
          <w:szCs w:val="22"/>
        </w:rPr>
        <w:t xml:space="preserve">§ </w:t>
      </w:r>
      <w:r>
        <w:rPr>
          <w:b/>
          <w:sz w:val="22"/>
          <w:szCs w:val="22"/>
        </w:rPr>
        <w:t>6</w:t>
      </w:r>
    </w:p>
    <w:p w14:paraId="3BF05B0C" w14:textId="77777777" w:rsidR="00AE2995" w:rsidRPr="00750E51" w:rsidRDefault="00AE2995" w:rsidP="00AE2995">
      <w:pPr>
        <w:jc w:val="center"/>
        <w:rPr>
          <w:b/>
          <w:sz w:val="22"/>
          <w:szCs w:val="22"/>
        </w:rPr>
      </w:pPr>
      <w:r w:rsidRPr="00750E51">
        <w:rPr>
          <w:b/>
          <w:sz w:val="22"/>
          <w:szCs w:val="22"/>
        </w:rPr>
        <w:t>TERMIN OBOWIĄZYWANIA UMOWY</w:t>
      </w:r>
    </w:p>
    <w:p w14:paraId="59175A71" w14:textId="5F099B84" w:rsidR="00F72C46" w:rsidRPr="003138B1" w:rsidRDefault="00F72C46" w:rsidP="00012EE3">
      <w:pPr>
        <w:numPr>
          <w:ilvl w:val="0"/>
          <w:numId w:val="51"/>
        </w:numPr>
        <w:ind w:left="426" w:hanging="426"/>
        <w:jc w:val="both"/>
        <w:rPr>
          <w:i/>
          <w:iCs/>
          <w:color w:val="FF0000"/>
          <w:sz w:val="22"/>
          <w:szCs w:val="22"/>
        </w:rPr>
      </w:pPr>
      <w:r w:rsidRPr="003C6244">
        <w:rPr>
          <w:color w:val="FF0000"/>
          <w:sz w:val="22"/>
          <w:szCs w:val="22"/>
        </w:rPr>
        <w:t>Umowa obowiązuje od dnia zawarcia do dnia ________________ roku</w:t>
      </w:r>
      <w:r w:rsidRPr="00D65AA2">
        <w:rPr>
          <w:color w:val="FF0000"/>
          <w:sz w:val="22"/>
          <w:szCs w:val="22"/>
        </w:rPr>
        <w:t xml:space="preserve"> </w:t>
      </w:r>
      <w:r w:rsidRPr="003C6244">
        <w:rPr>
          <w:color w:val="FF0000"/>
          <w:sz w:val="22"/>
          <w:szCs w:val="22"/>
        </w:rPr>
        <w:t>z zastrzeżeniem ust. 2</w:t>
      </w:r>
      <w:r w:rsidR="00A3731B">
        <w:rPr>
          <w:color w:val="FF0000"/>
          <w:sz w:val="22"/>
          <w:szCs w:val="22"/>
        </w:rPr>
        <w:t xml:space="preserve">             </w:t>
      </w:r>
      <w:r>
        <w:rPr>
          <w:color w:val="FF0000"/>
          <w:sz w:val="22"/>
          <w:szCs w:val="22"/>
        </w:rPr>
        <w:t xml:space="preserve"> </w:t>
      </w:r>
      <w:r w:rsidRPr="003138B1">
        <w:rPr>
          <w:i/>
          <w:iCs/>
          <w:color w:val="FF0000"/>
          <w:sz w:val="22"/>
          <w:szCs w:val="22"/>
          <w:highlight w:val="yellow"/>
        </w:rPr>
        <w:t>(w przypadku wersji papierowej).</w:t>
      </w:r>
    </w:p>
    <w:p w14:paraId="6FF59184" w14:textId="77777777" w:rsidR="00F72C46" w:rsidRDefault="00F72C46" w:rsidP="00F72C46">
      <w:pPr>
        <w:ind w:left="426"/>
        <w:jc w:val="both"/>
        <w:rPr>
          <w:i/>
          <w:color w:val="FF0000"/>
          <w:sz w:val="22"/>
          <w:szCs w:val="22"/>
        </w:rPr>
      </w:pPr>
      <w:r>
        <w:rPr>
          <w:i/>
          <w:color w:val="FF0000"/>
          <w:sz w:val="22"/>
          <w:szCs w:val="22"/>
        </w:rPr>
        <w:t>l</w:t>
      </w:r>
      <w:r w:rsidRPr="003C6244">
        <w:rPr>
          <w:i/>
          <w:color w:val="FF0000"/>
          <w:sz w:val="22"/>
          <w:szCs w:val="22"/>
        </w:rPr>
        <w:t>ub</w:t>
      </w:r>
    </w:p>
    <w:p w14:paraId="71255DA4" w14:textId="3ADC6772" w:rsidR="00F72C46" w:rsidRDefault="00F72C46" w:rsidP="00F72C46">
      <w:pPr>
        <w:ind w:left="426"/>
        <w:jc w:val="both"/>
        <w:rPr>
          <w:color w:val="FF0000"/>
          <w:sz w:val="22"/>
          <w:szCs w:val="22"/>
        </w:rPr>
      </w:pPr>
      <w:r w:rsidRPr="003138B1">
        <w:rPr>
          <w:iCs/>
          <w:color w:val="FF0000"/>
          <w:sz w:val="22"/>
          <w:szCs w:val="22"/>
        </w:rPr>
        <w:t xml:space="preserve">Umowa obowiązuje od dnia ______________ roku do dnia ________________ roku </w:t>
      </w:r>
      <w:r w:rsidRPr="003138B1">
        <w:rPr>
          <w:iCs/>
          <w:color w:val="FF0000"/>
          <w:sz w:val="22"/>
          <w:szCs w:val="22"/>
        </w:rPr>
        <w:br/>
      </w:r>
      <w:r w:rsidRPr="003C6244">
        <w:rPr>
          <w:color w:val="FF0000"/>
          <w:sz w:val="22"/>
          <w:szCs w:val="22"/>
        </w:rPr>
        <w:t>z zastrzeżeniem ust. 2</w:t>
      </w:r>
      <w:r>
        <w:rPr>
          <w:color w:val="FF0000"/>
          <w:sz w:val="22"/>
          <w:szCs w:val="22"/>
        </w:rPr>
        <w:t xml:space="preserve"> </w:t>
      </w:r>
      <w:r w:rsidRPr="00C57C45">
        <w:rPr>
          <w:i/>
          <w:iCs/>
          <w:color w:val="FF0000"/>
          <w:sz w:val="22"/>
          <w:szCs w:val="22"/>
          <w:highlight w:val="yellow"/>
        </w:rPr>
        <w:t>(w przypadku wersji elektronicznej)</w:t>
      </w:r>
      <w:r>
        <w:rPr>
          <w:i/>
          <w:iCs/>
          <w:color w:val="FF0000"/>
          <w:sz w:val="22"/>
          <w:szCs w:val="22"/>
        </w:rPr>
        <w:t>.</w:t>
      </w:r>
    </w:p>
    <w:p w14:paraId="00C0DBEF" w14:textId="77777777" w:rsidR="00AE2995" w:rsidRPr="00C40E36" w:rsidRDefault="00AE2995" w:rsidP="00012EE3">
      <w:pPr>
        <w:numPr>
          <w:ilvl w:val="0"/>
          <w:numId w:val="51"/>
        </w:numPr>
        <w:ind w:left="426" w:hanging="426"/>
        <w:jc w:val="both"/>
        <w:rPr>
          <w:i/>
          <w:color w:val="FF0000"/>
          <w:sz w:val="22"/>
          <w:szCs w:val="22"/>
        </w:rPr>
      </w:pPr>
      <w:r w:rsidRPr="00C40E36">
        <w:rPr>
          <w:color w:val="FF0000"/>
          <w:sz w:val="22"/>
          <w:szCs w:val="22"/>
        </w:rPr>
        <w:t>W przypadku, gdy w okresie obowiązywania umowy Zamawiający nie złoży zamówień na dostawy o wartości minimum 50% wartości udzielonego zamówienia, umowa obowiązywać będzie do dnia ……...</w:t>
      </w:r>
    </w:p>
    <w:p w14:paraId="01C1FFF9" w14:textId="77777777" w:rsidR="00AE2995" w:rsidRPr="00C40E36" w:rsidRDefault="00AE2995" w:rsidP="00012EE3">
      <w:pPr>
        <w:numPr>
          <w:ilvl w:val="0"/>
          <w:numId w:val="51"/>
        </w:numPr>
        <w:ind w:left="426" w:hanging="426"/>
        <w:jc w:val="both"/>
        <w:rPr>
          <w:color w:val="FF0000"/>
          <w:sz w:val="22"/>
          <w:szCs w:val="22"/>
        </w:rPr>
      </w:pPr>
      <w:r w:rsidRPr="00C40E36">
        <w:rPr>
          <w:color w:val="FF0000"/>
          <w:sz w:val="22"/>
          <w:szCs w:val="22"/>
        </w:rPr>
        <w:t>Zamówienie nie może być doręczone później niż</w:t>
      </w:r>
    </w:p>
    <w:p w14:paraId="0A85A404" w14:textId="77777777" w:rsidR="00AE2995" w:rsidRPr="00C40E36" w:rsidRDefault="00AE2995" w:rsidP="00012EE3">
      <w:pPr>
        <w:numPr>
          <w:ilvl w:val="0"/>
          <w:numId w:val="79"/>
        </w:numPr>
        <w:jc w:val="both"/>
        <w:rPr>
          <w:color w:val="FF0000"/>
          <w:sz w:val="22"/>
          <w:szCs w:val="22"/>
        </w:rPr>
      </w:pPr>
      <w:r w:rsidRPr="00C40E36">
        <w:rPr>
          <w:color w:val="FF0000"/>
          <w:sz w:val="22"/>
          <w:szCs w:val="22"/>
        </w:rPr>
        <w:t>w dniu…………</w:t>
      </w:r>
      <w:r w:rsidRPr="00C40E36">
        <w:rPr>
          <w:b/>
          <w:color w:val="FF0000"/>
          <w:sz w:val="22"/>
          <w:szCs w:val="22"/>
        </w:rPr>
        <w:t xml:space="preserve"> r.</w:t>
      </w:r>
      <w:r w:rsidRPr="00C40E36">
        <w:rPr>
          <w:color w:val="FF0000"/>
          <w:sz w:val="22"/>
          <w:szCs w:val="22"/>
        </w:rPr>
        <w:t xml:space="preserve"> – dla terminu obowiązywania umowy określonego w ust. 1,</w:t>
      </w:r>
    </w:p>
    <w:p w14:paraId="43F1E10A" w14:textId="77777777" w:rsidR="00AE2995" w:rsidRPr="00C40E36" w:rsidRDefault="00AE2995" w:rsidP="00012EE3">
      <w:pPr>
        <w:numPr>
          <w:ilvl w:val="0"/>
          <w:numId w:val="79"/>
        </w:numPr>
        <w:jc w:val="both"/>
        <w:rPr>
          <w:color w:val="FF0000"/>
          <w:sz w:val="22"/>
          <w:szCs w:val="22"/>
        </w:rPr>
      </w:pPr>
      <w:r w:rsidRPr="00C40E36">
        <w:rPr>
          <w:color w:val="FF0000"/>
          <w:sz w:val="22"/>
          <w:szCs w:val="22"/>
        </w:rPr>
        <w:t xml:space="preserve">w dniu </w:t>
      </w:r>
      <w:r w:rsidRPr="00C40E36">
        <w:rPr>
          <w:b/>
          <w:color w:val="FF0000"/>
          <w:sz w:val="22"/>
          <w:szCs w:val="22"/>
        </w:rPr>
        <w:t>………… r.</w:t>
      </w:r>
      <w:r w:rsidRPr="00C40E36">
        <w:rPr>
          <w:color w:val="FF0000"/>
          <w:sz w:val="22"/>
          <w:szCs w:val="22"/>
        </w:rPr>
        <w:t xml:space="preserve"> – dla terminu obowiązywania umowy określonego w ust. 2.</w:t>
      </w:r>
    </w:p>
    <w:p w14:paraId="315314F2" w14:textId="77777777" w:rsidR="00AE2995" w:rsidRPr="00750E51" w:rsidRDefault="00AE2995" w:rsidP="00AE2995">
      <w:pPr>
        <w:ind w:left="426"/>
        <w:jc w:val="both"/>
        <w:rPr>
          <w:sz w:val="22"/>
          <w:szCs w:val="22"/>
        </w:rPr>
      </w:pPr>
      <w:r w:rsidRPr="00B05AF9">
        <w:rPr>
          <w:sz w:val="22"/>
          <w:szCs w:val="22"/>
        </w:rPr>
        <w:t>W przypadku przekazywania zamówień drogą elektroniczną, data otrzymania zamówienia przez</w:t>
      </w:r>
      <w:r w:rsidRPr="00750E51">
        <w:rPr>
          <w:sz w:val="22"/>
          <w:szCs w:val="22"/>
        </w:rPr>
        <w:t xml:space="preserve"> Wykonawcę to data opublikowania zamówienia w „Portalu Dostawcy”. Operacja ta połączona jest z automatycznym wysłaniem Wykonawcy informacji na adres poczty elektronicznej </w:t>
      </w:r>
      <w:r w:rsidRPr="00750E51">
        <w:rPr>
          <w:sz w:val="22"/>
          <w:szCs w:val="22"/>
        </w:rPr>
        <w:br/>
        <w:t>o opublikowaniu zamówienia w „Portalu Dostawcy”</w:t>
      </w:r>
      <w:r>
        <w:rPr>
          <w:sz w:val="22"/>
          <w:szCs w:val="22"/>
        </w:rPr>
        <w:t>.</w:t>
      </w:r>
    </w:p>
    <w:p w14:paraId="2437F28D" w14:textId="77777777" w:rsidR="0035712B" w:rsidRPr="003C6244" w:rsidRDefault="0035712B" w:rsidP="0052007E">
      <w:pPr>
        <w:rPr>
          <w:color w:val="000000"/>
          <w:sz w:val="22"/>
          <w:szCs w:val="22"/>
        </w:rPr>
      </w:pPr>
    </w:p>
    <w:p w14:paraId="1160E25E" w14:textId="35252D53" w:rsidR="0035712B" w:rsidRPr="003C6244" w:rsidRDefault="0035712B" w:rsidP="0052007E">
      <w:pPr>
        <w:jc w:val="center"/>
        <w:rPr>
          <w:b/>
          <w:color w:val="000000"/>
          <w:sz w:val="22"/>
          <w:szCs w:val="22"/>
        </w:rPr>
      </w:pPr>
      <w:r w:rsidRPr="003C6244">
        <w:rPr>
          <w:b/>
          <w:color w:val="000000"/>
          <w:sz w:val="22"/>
          <w:szCs w:val="22"/>
        </w:rPr>
        <w:t xml:space="preserve">§ </w:t>
      </w:r>
      <w:r w:rsidR="00AE2995">
        <w:rPr>
          <w:b/>
          <w:color w:val="000000"/>
          <w:sz w:val="22"/>
          <w:szCs w:val="22"/>
        </w:rPr>
        <w:t>7</w:t>
      </w:r>
    </w:p>
    <w:p w14:paraId="4CD8ED24" w14:textId="77777777" w:rsidR="0035712B" w:rsidRPr="003C6244" w:rsidRDefault="0035712B" w:rsidP="0052007E">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012EE3">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012EE3">
      <w:pPr>
        <w:pStyle w:val="Akapitzlist"/>
        <w:numPr>
          <w:ilvl w:val="0"/>
          <w:numId w:val="58"/>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012EE3">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012EE3">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012EE3">
      <w:pPr>
        <w:pStyle w:val="Akapitzlist"/>
        <w:numPr>
          <w:ilvl w:val="0"/>
          <w:numId w:val="59"/>
        </w:numPr>
        <w:ind w:hanging="294"/>
        <w:contextualSpacing w:val="0"/>
        <w:jc w:val="both"/>
        <w:rPr>
          <w:color w:val="000000"/>
          <w:sz w:val="22"/>
          <w:szCs w:val="22"/>
        </w:rPr>
      </w:pPr>
      <w:r w:rsidRPr="003C6244">
        <w:rPr>
          <w:color w:val="000000"/>
          <w:sz w:val="22"/>
          <w:szCs w:val="22"/>
        </w:rPr>
        <w:lastRenderedPageBreak/>
        <w:t>niewykonywania lub nienależytego wykonywania zamówienia z przyczyn leżących po stronie wykonawcy, przy czym za:</w:t>
      </w:r>
    </w:p>
    <w:p w14:paraId="07B95DB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52007E">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012EE3">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012EE3">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012EE3">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012EE3">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012EE3">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012EE3">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52007E">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012EE3">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012EE3">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012EE3">
      <w:pPr>
        <w:numPr>
          <w:ilvl w:val="0"/>
          <w:numId w:val="57"/>
        </w:numPr>
        <w:tabs>
          <w:tab w:val="left" w:pos="426"/>
        </w:tabs>
        <w:ind w:left="426" w:hanging="426"/>
        <w:jc w:val="both"/>
        <w:rPr>
          <w:iCs/>
          <w:color w:val="000000"/>
          <w:sz w:val="22"/>
          <w:szCs w:val="22"/>
        </w:rPr>
      </w:pPr>
      <w:r w:rsidRPr="003C6244">
        <w:rPr>
          <w:iCs/>
          <w:color w:val="000000"/>
          <w:sz w:val="22"/>
          <w:szCs w:val="22"/>
        </w:rPr>
        <w:lastRenderedPageBreak/>
        <w:t>Każda ze wskazywanych w ust. 10 pkt 1) do 6) zmian może być powiązana z obniżeniem wartości umowy.</w:t>
      </w:r>
    </w:p>
    <w:p w14:paraId="2E6EE57F" w14:textId="77777777" w:rsidR="0035712B" w:rsidRPr="003C6244" w:rsidRDefault="0035712B" w:rsidP="00012EE3">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012EE3">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012EE3">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012EE3">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012EE3">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012EE3">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012EE3">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012EE3">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012EE3">
      <w:pPr>
        <w:numPr>
          <w:ilvl w:val="0"/>
          <w:numId w:val="63"/>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52007E">
      <w:pPr>
        <w:rPr>
          <w:sz w:val="22"/>
          <w:szCs w:val="22"/>
        </w:rPr>
      </w:pPr>
    </w:p>
    <w:p w14:paraId="67A09027" w14:textId="70F59AB9" w:rsidR="0035712B" w:rsidRPr="003C6244" w:rsidRDefault="0035712B" w:rsidP="0052007E">
      <w:pPr>
        <w:jc w:val="center"/>
        <w:rPr>
          <w:b/>
          <w:sz w:val="22"/>
          <w:szCs w:val="22"/>
        </w:rPr>
      </w:pPr>
      <w:r w:rsidRPr="003C6244">
        <w:rPr>
          <w:b/>
          <w:sz w:val="22"/>
          <w:szCs w:val="22"/>
        </w:rPr>
        <w:t xml:space="preserve">§ </w:t>
      </w:r>
      <w:r w:rsidR="00AE2995">
        <w:rPr>
          <w:b/>
          <w:sz w:val="22"/>
          <w:szCs w:val="22"/>
        </w:rPr>
        <w:t>8</w:t>
      </w:r>
    </w:p>
    <w:p w14:paraId="15C70A07" w14:textId="77777777" w:rsidR="0035712B" w:rsidRPr="003C6244" w:rsidRDefault="0035712B" w:rsidP="0052007E">
      <w:pPr>
        <w:jc w:val="center"/>
        <w:rPr>
          <w:b/>
          <w:sz w:val="22"/>
          <w:szCs w:val="22"/>
        </w:rPr>
      </w:pPr>
      <w:r w:rsidRPr="003C6244">
        <w:rPr>
          <w:b/>
          <w:sz w:val="22"/>
          <w:szCs w:val="22"/>
        </w:rPr>
        <w:t>GWARANCJA</w:t>
      </w:r>
    </w:p>
    <w:p w14:paraId="0FD86A90" w14:textId="77777777" w:rsidR="0035712B" w:rsidRPr="003C6244" w:rsidRDefault="0035712B" w:rsidP="00012EE3">
      <w:pPr>
        <w:numPr>
          <w:ilvl w:val="0"/>
          <w:numId w:val="52"/>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012EE3">
      <w:pPr>
        <w:numPr>
          <w:ilvl w:val="0"/>
          <w:numId w:val="52"/>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6B564A60" w:rsidR="0035712B" w:rsidRPr="003C6244" w:rsidRDefault="0035712B" w:rsidP="0052007E">
      <w:pPr>
        <w:jc w:val="center"/>
        <w:rPr>
          <w:b/>
          <w:sz w:val="22"/>
          <w:szCs w:val="22"/>
        </w:rPr>
      </w:pPr>
      <w:r w:rsidRPr="003C6244">
        <w:rPr>
          <w:b/>
          <w:sz w:val="22"/>
          <w:szCs w:val="22"/>
        </w:rPr>
        <w:t xml:space="preserve">§ </w:t>
      </w:r>
      <w:r w:rsidR="00AE2995">
        <w:rPr>
          <w:b/>
          <w:sz w:val="22"/>
          <w:szCs w:val="22"/>
        </w:rPr>
        <w:t>9</w:t>
      </w:r>
    </w:p>
    <w:p w14:paraId="3015C4E4" w14:textId="77777777" w:rsidR="0035712B" w:rsidRPr="003C6244" w:rsidRDefault="0035712B" w:rsidP="0052007E">
      <w:pPr>
        <w:jc w:val="center"/>
        <w:rPr>
          <w:b/>
          <w:sz w:val="22"/>
          <w:szCs w:val="22"/>
        </w:rPr>
      </w:pPr>
      <w:r w:rsidRPr="003C6244">
        <w:rPr>
          <w:b/>
          <w:sz w:val="22"/>
          <w:szCs w:val="22"/>
        </w:rPr>
        <w:t>OBOWIĄZKI WYKONAWCY</w:t>
      </w:r>
    </w:p>
    <w:p w14:paraId="7891110A" w14:textId="77777777" w:rsidR="00AE2995" w:rsidRPr="00750E51" w:rsidRDefault="00AE2995" w:rsidP="00012EE3">
      <w:pPr>
        <w:numPr>
          <w:ilvl w:val="0"/>
          <w:numId w:val="80"/>
        </w:numPr>
        <w:ind w:left="284" w:hanging="284"/>
        <w:jc w:val="both"/>
        <w:rPr>
          <w:sz w:val="22"/>
          <w:szCs w:val="22"/>
        </w:rPr>
      </w:pPr>
      <w:r w:rsidRPr="00750E51">
        <w:rPr>
          <w:sz w:val="22"/>
          <w:szCs w:val="22"/>
        </w:rPr>
        <w:t xml:space="preserve">Za realizację umowy (w tym reklamację i badania kontrolne) odpowiedzialna jest osoba wskazana w </w:t>
      </w:r>
      <w:r w:rsidRPr="00750E51">
        <w:rPr>
          <w:b/>
          <w:sz w:val="22"/>
          <w:szCs w:val="22"/>
        </w:rPr>
        <w:t>Załączniku Nr 2</w:t>
      </w:r>
      <w:r w:rsidRPr="00750E51">
        <w:rPr>
          <w:sz w:val="22"/>
          <w:szCs w:val="22"/>
        </w:rPr>
        <w:t xml:space="preserve"> </w:t>
      </w:r>
      <w:r w:rsidRPr="00750E51">
        <w:rPr>
          <w:b/>
          <w:sz w:val="22"/>
          <w:szCs w:val="22"/>
        </w:rPr>
        <w:t>pkt 6</w:t>
      </w:r>
      <w:r w:rsidRPr="00750E51">
        <w:rPr>
          <w:sz w:val="22"/>
          <w:szCs w:val="22"/>
        </w:rPr>
        <w:t xml:space="preserve"> do umowy.</w:t>
      </w:r>
    </w:p>
    <w:p w14:paraId="70479947" w14:textId="77777777" w:rsidR="00AE2995" w:rsidRPr="00750E51" w:rsidRDefault="00AE2995" w:rsidP="00012EE3">
      <w:pPr>
        <w:numPr>
          <w:ilvl w:val="0"/>
          <w:numId w:val="80"/>
        </w:numPr>
        <w:ind w:left="284" w:hanging="284"/>
        <w:jc w:val="both"/>
        <w:rPr>
          <w:sz w:val="22"/>
          <w:szCs w:val="22"/>
        </w:rPr>
      </w:pPr>
      <w:r w:rsidRPr="00750E51">
        <w:rPr>
          <w:sz w:val="22"/>
          <w:szCs w:val="22"/>
        </w:rPr>
        <w:t>W przypadku zmiany danych osoby odpowiedzialnej za realizację umowy Wykonawca niezwłocznie przekaże je Zamawiającemu. Wyżej wymieniona zmiana nie wymaga aneksu do umowy.</w:t>
      </w:r>
    </w:p>
    <w:p w14:paraId="05D02152" w14:textId="77777777" w:rsidR="00AE2995" w:rsidRPr="00750E51" w:rsidRDefault="00AE2995" w:rsidP="00012EE3">
      <w:pPr>
        <w:numPr>
          <w:ilvl w:val="0"/>
          <w:numId w:val="80"/>
        </w:numPr>
        <w:ind w:left="284" w:hanging="284"/>
        <w:jc w:val="both"/>
        <w:rPr>
          <w:sz w:val="22"/>
          <w:szCs w:val="22"/>
        </w:rPr>
      </w:pPr>
      <w:r w:rsidRPr="00750E51">
        <w:rPr>
          <w:sz w:val="22"/>
          <w:szCs w:val="22"/>
        </w:rPr>
        <w:t xml:space="preserve">Wykonawca zobowiązany jest do realizacji dostaw towaru w terminie wskazanym </w:t>
      </w:r>
      <w:r w:rsidRPr="00750E51">
        <w:rPr>
          <w:sz w:val="22"/>
          <w:szCs w:val="22"/>
        </w:rPr>
        <w:br/>
      </w:r>
      <w:r w:rsidRPr="00750E51">
        <w:rPr>
          <w:b/>
          <w:sz w:val="22"/>
          <w:szCs w:val="22"/>
        </w:rPr>
        <w:t xml:space="preserve">w Załączniku Nr 2 pkt 5 </w:t>
      </w:r>
      <w:r w:rsidRPr="00750E51">
        <w:rPr>
          <w:sz w:val="22"/>
          <w:szCs w:val="22"/>
        </w:rPr>
        <w:t>do umowy</w:t>
      </w:r>
      <w:r w:rsidRPr="00750E51">
        <w:rPr>
          <w:b/>
          <w:sz w:val="22"/>
          <w:szCs w:val="22"/>
        </w:rPr>
        <w:t xml:space="preserve"> </w:t>
      </w:r>
      <w:r w:rsidRPr="00750E51">
        <w:rPr>
          <w:sz w:val="22"/>
          <w:szCs w:val="22"/>
        </w:rPr>
        <w:t>z zastrzeżeniem ust. 4.</w:t>
      </w:r>
    </w:p>
    <w:p w14:paraId="1C9B0941" w14:textId="77777777" w:rsidR="00AE2995" w:rsidRPr="002255B8" w:rsidRDefault="00AE2995" w:rsidP="00012EE3">
      <w:pPr>
        <w:numPr>
          <w:ilvl w:val="0"/>
          <w:numId w:val="80"/>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02BEBA84" w14:textId="77777777" w:rsidR="00AE2995" w:rsidRPr="002255B8" w:rsidRDefault="00AE2995" w:rsidP="00012EE3">
      <w:pPr>
        <w:numPr>
          <w:ilvl w:val="0"/>
          <w:numId w:val="81"/>
        </w:numPr>
        <w:ind w:left="709" w:hanging="283"/>
        <w:jc w:val="both"/>
        <w:rPr>
          <w:sz w:val="22"/>
          <w:szCs w:val="22"/>
        </w:rPr>
      </w:pPr>
      <w:r w:rsidRPr="002255B8">
        <w:rPr>
          <w:sz w:val="22"/>
          <w:szCs w:val="22"/>
        </w:rPr>
        <w:t>w zamówieniu poprzez określenie innego terminu,</w:t>
      </w:r>
    </w:p>
    <w:p w14:paraId="6A05FA65" w14:textId="77777777" w:rsidR="00AE2995" w:rsidRPr="002255B8" w:rsidRDefault="00AE2995" w:rsidP="00012EE3">
      <w:pPr>
        <w:numPr>
          <w:ilvl w:val="0"/>
          <w:numId w:val="81"/>
        </w:numPr>
        <w:ind w:left="709" w:hanging="283"/>
        <w:jc w:val="both"/>
        <w:rPr>
          <w:sz w:val="22"/>
          <w:szCs w:val="22"/>
        </w:rPr>
      </w:pPr>
      <w:r w:rsidRPr="002255B8">
        <w:rPr>
          <w:sz w:val="22"/>
          <w:szCs w:val="22"/>
        </w:rPr>
        <w:t>w harmonogramie stanowiącym załącznik do zamówienia,</w:t>
      </w:r>
    </w:p>
    <w:p w14:paraId="0263E77D" w14:textId="77777777" w:rsidR="00AE2995" w:rsidRPr="002255B8" w:rsidRDefault="00AE2995" w:rsidP="00012EE3">
      <w:pPr>
        <w:numPr>
          <w:ilvl w:val="0"/>
          <w:numId w:val="81"/>
        </w:numPr>
        <w:ind w:left="709" w:hanging="283"/>
        <w:jc w:val="both"/>
        <w:rPr>
          <w:sz w:val="22"/>
          <w:szCs w:val="22"/>
        </w:rPr>
      </w:pPr>
      <w:r w:rsidRPr="002255B8">
        <w:rPr>
          <w:sz w:val="22"/>
          <w:szCs w:val="22"/>
        </w:rPr>
        <w:t xml:space="preserve">po przekazaniu zamówienia: </w:t>
      </w:r>
    </w:p>
    <w:p w14:paraId="4DB45504" w14:textId="77777777" w:rsidR="00AE2995" w:rsidRPr="002255B8" w:rsidRDefault="00AE2995" w:rsidP="00012EE3">
      <w:pPr>
        <w:pStyle w:val="Akapitzlist"/>
        <w:numPr>
          <w:ilvl w:val="0"/>
          <w:numId w:val="73"/>
        </w:numPr>
        <w:ind w:left="993" w:hanging="284"/>
        <w:jc w:val="both"/>
        <w:rPr>
          <w:sz w:val="22"/>
          <w:szCs w:val="22"/>
        </w:rPr>
      </w:pPr>
      <w:r w:rsidRPr="002255B8">
        <w:rPr>
          <w:sz w:val="22"/>
          <w:szCs w:val="22"/>
        </w:rPr>
        <w:t>poprzez informację o zmianie terminu realizacji zamówienia wysłaną e-mailem (</w:t>
      </w:r>
      <w:r>
        <w:rPr>
          <w:sz w:val="22"/>
          <w:szCs w:val="22"/>
        </w:rPr>
        <w:t>wiadomość wysyłana automatycznie na adres poczty elektronicznej Wykonawcy wskazany w Załączniku nr 2 do umowy</w:t>
      </w:r>
      <w:r w:rsidRPr="002255B8">
        <w:rPr>
          <w:sz w:val="22"/>
          <w:szCs w:val="22"/>
        </w:rPr>
        <w:t xml:space="preserve">) wskazującą inny niż pierwotny termin realizacji, </w:t>
      </w:r>
    </w:p>
    <w:p w14:paraId="1A2E538C" w14:textId="05FAC988" w:rsidR="00AE2995" w:rsidRPr="002255B8" w:rsidRDefault="00AE2995" w:rsidP="00012EE3">
      <w:pPr>
        <w:pStyle w:val="Akapitzlist"/>
        <w:numPr>
          <w:ilvl w:val="0"/>
          <w:numId w:val="73"/>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C201B" w:rsidRPr="003C201B">
        <w:rPr>
          <w:sz w:val="22"/>
          <w:szCs w:val="22"/>
        </w:rPr>
        <w:t xml:space="preserve">ustanowionego w zakresie działalności </w:t>
      </w:r>
      <w:r w:rsidR="003C201B" w:rsidRPr="003C201B">
        <w:rPr>
          <w:b/>
          <w:bCs/>
          <w:sz w:val="22"/>
          <w:szCs w:val="22"/>
        </w:rPr>
        <w:t>Biura</w:t>
      </w:r>
      <w:r w:rsidR="003C201B" w:rsidRPr="003C201B">
        <w:rPr>
          <w:sz w:val="22"/>
          <w:szCs w:val="22"/>
        </w:rPr>
        <w:t xml:space="preserve"> </w:t>
      </w:r>
      <w:r w:rsidR="003C201B" w:rsidRPr="003C201B">
        <w:rPr>
          <w:b/>
          <w:bCs/>
          <w:sz w:val="22"/>
          <w:szCs w:val="22"/>
        </w:rPr>
        <w:t>Logistyki Materiałowej</w:t>
      </w:r>
      <w:r w:rsidR="003C201B" w:rsidRPr="003C201B">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7E47EB36" w14:textId="09E6BDA6" w:rsidR="00AE2995" w:rsidRPr="002255B8" w:rsidRDefault="00AE2995" w:rsidP="00AE2995">
      <w:pPr>
        <w:ind w:left="567"/>
        <w:jc w:val="both"/>
        <w:rPr>
          <w:sz w:val="22"/>
          <w:szCs w:val="22"/>
        </w:rPr>
      </w:pPr>
      <w:r w:rsidRPr="002255B8">
        <w:rPr>
          <w:sz w:val="22"/>
          <w:szCs w:val="22"/>
        </w:rPr>
        <w:t xml:space="preserve">Próby zmiany terminu  realizacji zamówienia w sposób inny niż wyżej opisany </w:t>
      </w:r>
      <w:r w:rsidR="000C7DEA">
        <w:rPr>
          <w:sz w:val="22"/>
          <w:szCs w:val="22"/>
        </w:rPr>
        <w:t xml:space="preserve">oraz po upływie wymaganego terminu  dostawy </w:t>
      </w:r>
      <w:r w:rsidRPr="002255B8">
        <w:rPr>
          <w:sz w:val="22"/>
          <w:szCs w:val="22"/>
        </w:rPr>
        <w:t>Zamawiający uzna za bezskuteczne.</w:t>
      </w:r>
    </w:p>
    <w:p w14:paraId="28177027" w14:textId="77777777" w:rsidR="00AE2995" w:rsidRPr="00750E51" w:rsidRDefault="00AE2995" w:rsidP="00012EE3">
      <w:pPr>
        <w:numPr>
          <w:ilvl w:val="0"/>
          <w:numId w:val="80"/>
        </w:numPr>
        <w:ind w:left="284" w:hanging="284"/>
        <w:jc w:val="both"/>
        <w:rPr>
          <w:sz w:val="22"/>
          <w:szCs w:val="22"/>
        </w:rPr>
      </w:pPr>
      <w:r w:rsidRPr="00750E51">
        <w:rPr>
          <w:sz w:val="22"/>
          <w:szCs w:val="22"/>
        </w:rPr>
        <w:t xml:space="preserve">Wykonawca zobowiązany jest dostarczyć dokumenty wymienione w </w:t>
      </w:r>
      <w:r w:rsidRPr="00750E51">
        <w:rPr>
          <w:b/>
          <w:sz w:val="22"/>
          <w:szCs w:val="22"/>
        </w:rPr>
        <w:t xml:space="preserve">Załączniku Nr 2 </w:t>
      </w:r>
      <w:r w:rsidRPr="00750E51">
        <w:rPr>
          <w:sz w:val="22"/>
          <w:szCs w:val="22"/>
        </w:rPr>
        <w:t>do umowy.</w:t>
      </w:r>
    </w:p>
    <w:p w14:paraId="2636539F" w14:textId="77777777" w:rsidR="00AE2995" w:rsidRPr="00750E51" w:rsidRDefault="00AE2995" w:rsidP="00012EE3">
      <w:pPr>
        <w:numPr>
          <w:ilvl w:val="0"/>
          <w:numId w:val="80"/>
        </w:numPr>
        <w:ind w:left="284" w:hanging="284"/>
        <w:jc w:val="both"/>
        <w:rPr>
          <w:b/>
          <w:sz w:val="22"/>
          <w:szCs w:val="22"/>
        </w:rPr>
      </w:pPr>
      <w:r w:rsidRPr="00750E51">
        <w:rPr>
          <w:sz w:val="22"/>
          <w:szCs w:val="22"/>
        </w:rPr>
        <w:lastRenderedPageBreak/>
        <w:t xml:space="preserve">Wykonawca zobowiązany jest do </w:t>
      </w:r>
      <w:r w:rsidRPr="00750E51">
        <w:rPr>
          <w:b/>
          <w:sz w:val="22"/>
          <w:szCs w:val="22"/>
        </w:rPr>
        <w:t xml:space="preserve">sporządzania w Portalu Dostawcy Polskiej Grupy Górniczej </w:t>
      </w:r>
      <w:r>
        <w:rPr>
          <w:b/>
          <w:sz w:val="22"/>
          <w:szCs w:val="22"/>
        </w:rPr>
        <w:t>S.A</w:t>
      </w:r>
      <w:r w:rsidRPr="00750E51">
        <w:rPr>
          <w:b/>
          <w:sz w:val="22"/>
          <w:szCs w:val="22"/>
        </w:rPr>
        <w:t>. dowodów dostaw oraz dołączania wydruków do każdej realizowanej dostawy.</w:t>
      </w:r>
    </w:p>
    <w:p w14:paraId="0D32D13B" w14:textId="6E94E4EB" w:rsidR="00AE2995" w:rsidRPr="00B05AF9" w:rsidRDefault="00AE2995" w:rsidP="00012EE3">
      <w:pPr>
        <w:numPr>
          <w:ilvl w:val="0"/>
          <w:numId w:val="80"/>
        </w:numPr>
        <w:ind w:left="284" w:hanging="284"/>
        <w:jc w:val="both"/>
        <w:rPr>
          <w:sz w:val="22"/>
          <w:szCs w:val="22"/>
        </w:rPr>
      </w:pPr>
      <w:r w:rsidRPr="00B05AF9">
        <w:rPr>
          <w:sz w:val="22"/>
          <w:szCs w:val="22"/>
        </w:rPr>
        <w:t xml:space="preserve">Zamawiający zastrzega sobie prawo złożenia zamówienia ze wskazaniem miejsca realizacji dostawy na adresy wskazane w </w:t>
      </w:r>
      <w:r w:rsidRPr="00B05AF9">
        <w:rPr>
          <w:b/>
          <w:sz w:val="22"/>
          <w:szCs w:val="22"/>
        </w:rPr>
        <w:t>Szczegółowym wykazie adresów składów konsygnacyjnych</w:t>
      </w:r>
      <w:r w:rsidRPr="00B05AF9">
        <w:rPr>
          <w:sz w:val="22"/>
          <w:szCs w:val="22"/>
        </w:rPr>
        <w:t xml:space="preserve">, przedstawionym w </w:t>
      </w:r>
      <w:r w:rsidRPr="00B05AF9">
        <w:rPr>
          <w:b/>
          <w:sz w:val="22"/>
          <w:szCs w:val="22"/>
        </w:rPr>
        <w:t>§ 1</w:t>
      </w:r>
      <w:r w:rsidR="00C349CB">
        <w:rPr>
          <w:b/>
          <w:sz w:val="22"/>
          <w:szCs w:val="22"/>
        </w:rPr>
        <w:t>3</w:t>
      </w:r>
      <w:r w:rsidRPr="00B05AF9">
        <w:rPr>
          <w:b/>
          <w:sz w:val="22"/>
          <w:szCs w:val="22"/>
        </w:rPr>
        <w:t xml:space="preserve"> </w:t>
      </w:r>
      <w:proofErr w:type="spellStart"/>
      <w:r w:rsidRPr="00B05AF9">
        <w:rPr>
          <w:b/>
          <w:sz w:val="22"/>
          <w:szCs w:val="22"/>
        </w:rPr>
        <w:t>OWZiRD</w:t>
      </w:r>
      <w:proofErr w:type="spellEnd"/>
      <w:r w:rsidRPr="00B05AF9">
        <w:rPr>
          <w:sz w:val="22"/>
          <w:szCs w:val="22"/>
        </w:rPr>
        <w:t xml:space="preserve"> - </w:t>
      </w:r>
      <w:r w:rsidRPr="00B05AF9">
        <w:rPr>
          <w:b/>
          <w:sz w:val="22"/>
          <w:szCs w:val="22"/>
        </w:rPr>
        <w:t xml:space="preserve">Załącznik Nr 3 </w:t>
      </w:r>
      <w:r w:rsidRPr="00B05AF9">
        <w:rPr>
          <w:sz w:val="22"/>
          <w:szCs w:val="22"/>
        </w:rPr>
        <w:t>do umowy.</w:t>
      </w:r>
    </w:p>
    <w:p w14:paraId="7AD72452" w14:textId="77777777" w:rsidR="0035712B" w:rsidRPr="003C6244" w:rsidRDefault="0035712B" w:rsidP="0052007E">
      <w:pPr>
        <w:rPr>
          <w:sz w:val="22"/>
          <w:szCs w:val="22"/>
        </w:rPr>
      </w:pPr>
    </w:p>
    <w:p w14:paraId="2A9951EE" w14:textId="0D735B3C" w:rsidR="0035712B" w:rsidRPr="003C6244" w:rsidRDefault="0035712B" w:rsidP="0052007E">
      <w:pPr>
        <w:jc w:val="center"/>
        <w:rPr>
          <w:b/>
          <w:sz w:val="22"/>
          <w:szCs w:val="22"/>
        </w:rPr>
      </w:pPr>
      <w:r w:rsidRPr="003C6244">
        <w:rPr>
          <w:b/>
          <w:sz w:val="22"/>
          <w:szCs w:val="22"/>
        </w:rPr>
        <w:t xml:space="preserve">§ </w:t>
      </w:r>
      <w:r w:rsidR="00AE2995">
        <w:rPr>
          <w:b/>
          <w:sz w:val="22"/>
          <w:szCs w:val="22"/>
        </w:rPr>
        <w:t>10</w:t>
      </w:r>
    </w:p>
    <w:p w14:paraId="56E8DFEA" w14:textId="77777777" w:rsidR="0035712B" w:rsidRPr="003C6244" w:rsidRDefault="0035712B" w:rsidP="0052007E">
      <w:pPr>
        <w:jc w:val="center"/>
        <w:rPr>
          <w:b/>
          <w:sz w:val="22"/>
          <w:szCs w:val="22"/>
        </w:rPr>
      </w:pPr>
      <w:r w:rsidRPr="003C6244">
        <w:rPr>
          <w:b/>
          <w:sz w:val="22"/>
          <w:szCs w:val="22"/>
        </w:rPr>
        <w:t>POSTANOWIENIA KOŃCOWE</w:t>
      </w:r>
    </w:p>
    <w:p w14:paraId="4E870BF6" w14:textId="77777777" w:rsidR="00AE2995" w:rsidRPr="003C6244" w:rsidRDefault="00AE2995" w:rsidP="00012EE3">
      <w:pPr>
        <w:numPr>
          <w:ilvl w:val="0"/>
          <w:numId w:val="53"/>
        </w:numPr>
        <w:ind w:left="426" w:hanging="426"/>
        <w:jc w:val="both"/>
        <w:rPr>
          <w:sz w:val="22"/>
          <w:szCs w:val="22"/>
        </w:rPr>
      </w:pPr>
      <w:r w:rsidRPr="003C6244">
        <w:rPr>
          <w:sz w:val="22"/>
          <w:szCs w:val="22"/>
        </w:rPr>
        <w:t xml:space="preserve">Wszelkie zmiany i uzupełnienia niniejszej umowy wymagają dla swojej ważności formy pisemnej w postaci aneksu, z zastrzeżeniem </w:t>
      </w:r>
      <w:r w:rsidRPr="00750E51">
        <w:rPr>
          <w:sz w:val="22"/>
          <w:szCs w:val="22"/>
        </w:rPr>
        <w:t xml:space="preserve">§ 4 ust. </w:t>
      </w:r>
      <w:r>
        <w:rPr>
          <w:sz w:val="22"/>
          <w:szCs w:val="22"/>
        </w:rPr>
        <w:t>4</w:t>
      </w:r>
      <w:r w:rsidRPr="00750E51">
        <w:rPr>
          <w:sz w:val="22"/>
          <w:szCs w:val="22"/>
        </w:rPr>
        <w:t xml:space="preserve"> i § </w:t>
      </w:r>
      <w:r>
        <w:rPr>
          <w:sz w:val="22"/>
          <w:szCs w:val="22"/>
        </w:rPr>
        <w:t>9</w:t>
      </w:r>
      <w:r w:rsidRPr="00750E51">
        <w:rPr>
          <w:sz w:val="22"/>
          <w:szCs w:val="22"/>
        </w:rPr>
        <w:t xml:space="preserve"> ust. </w:t>
      </w:r>
      <w:r>
        <w:rPr>
          <w:sz w:val="22"/>
          <w:szCs w:val="22"/>
        </w:rPr>
        <w:t>2</w:t>
      </w:r>
      <w:r w:rsidRPr="003C6244">
        <w:rPr>
          <w:sz w:val="22"/>
          <w:szCs w:val="22"/>
        </w:rPr>
        <w:t>, pod rygorem nieważności takiej zmiany.</w:t>
      </w:r>
    </w:p>
    <w:p w14:paraId="6FD085C4" w14:textId="77777777" w:rsidR="00AE2995" w:rsidRPr="003C6244" w:rsidRDefault="00AE2995" w:rsidP="00012EE3">
      <w:pPr>
        <w:numPr>
          <w:ilvl w:val="0"/>
          <w:numId w:val="53"/>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2DA89A87" w14:textId="77777777" w:rsidR="00AE2995" w:rsidRPr="003C6244" w:rsidRDefault="00AE2995" w:rsidP="00012EE3">
      <w:pPr>
        <w:numPr>
          <w:ilvl w:val="0"/>
          <w:numId w:val="53"/>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83CFD4B" w14:textId="77777777" w:rsidR="00AE2995" w:rsidRPr="003C6244" w:rsidRDefault="00AE2995" w:rsidP="00012EE3">
      <w:pPr>
        <w:numPr>
          <w:ilvl w:val="0"/>
          <w:numId w:val="53"/>
        </w:numPr>
        <w:ind w:left="426" w:hanging="426"/>
        <w:jc w:val="both"/>
        <w:rPr>
          <w:sz w:val="22"/>
          <w:szCs w:val="22"/>
        </w:rPr>
      </w:pPr>
      <w:r w:rsidRPr="003C6244">
        <w:rPr>
          <w:sz w:val="22"/>
          <w:szCs w:val="22"/>
        </w:rPr>
        <w:t>W sprawach nieuregulowanych w umowie stosuje się powszechnie obowiązujące przepisy prawa polskiego.</w:t>
      </w:r>
    </w:p>
    <w:p w14:paraId="56FF787E" w14:textId="69A0AF54" w:rsidR="00AA5198" w:rsidRPr="00A3731B" w:rsidRDefault="00AA5198" w:rsidP="00012EE3">
      <w:pPr>
        <w:pStyle w:val="Default"/>
        <w:numPr>
          <w:ilvl w:val="0"/>
          <w:numId w:val="53"/>
        </w:numPr>
        <w:ind w:left="426" w:hanging="426"/>
        <w:jc w:val="both"/>
        <w:rPr>
          <w:i/>
          <w:iCs/>
          <w:color w:val="FF0000"/>
          <w:sz w:val="22"/>
          <w:szCs w:val="22"/>
        </w:rPr>
      </w:pPr>
      <w:r w:rsidRPr="0007136F">
        <w:rPr>
          <w:color w:val="FF0000"/>
          <w:sz w:val="22"/>
          <w:szCs w:val="22"/>
        </w:rPr>
        <w:t>Zmienia się treść §2 ust. 1 Ogólnych Warunków Zakupu i Realizacji Dostaw materiałów, wyrobów i części zamiennych maszyn i urządzeń dla Oddziałów Polskiej Grupy Górniczej S.A.</w:t>
      </w:r>
      <w:r w:rsidR="00AE2995">
        <w:rPr>
          <w:color w:val="FF0000"/>
          <w:sz w:val="22"/>
          <w:szCs w:val="22"/>
        </w:rPr>
        <w:t xml:space="preserve"> w ramach składów konsygnacyjnych</w:t>
      </w:r>
      <w:r w:rsidRPr="0007136F">
        <w:rPr>
          <w:color w:val="FF0000"/>
          <w:sz w:val="22"/>
          <w:szCs w:val="22"/>
        </w:rPr>
        <w:t>, który przyjmuje brzmienie: „</w:t>
      </w:r>
      <w:r w:rsidRPr="0007136F">
        <w:rPr>
          <w:i/>
          <w:iCs/>
          <w:color w:val="FF0000"/>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791911E6" w14:textId="78B0AD64" w:rsidR="00A80360" w:rsidRPr="00A3731B" w:rsidRDefault="00AA5198" w:rsidP="00012EE3">
      <w:pPr>
        <w:pStyle w:val="Default"/>
        <w:numPr>
          <w:ilvl w:val="0"/>
          <w:numId w:val="53"/>
        </w:numPr>
        <w:ind w:left="426" w:hanging="426"/>
        <w:jc w:val="both"/>
        <w:rPr>
          <w:i/>
          <w:iCs/>
          <w:color w:val="FF0000"/>
          <w:sz w:val="22"/>
          <w:szCs w:val="22"/>
        </w:rPr>
      </w:pPr>
      <w:r w:rsidRPr="00A3731B">
        <w:rPr>
          <w:color w:val="FF0000"/>
          <w:sz w:val="22"/>
          <w:szCs w:val="22"/>
        </w:rPr>
        <w:t>Zmienia się treść §2 ust. 3 Ogólnych Warunków Zakupu i Realizacji Dostaw materiałów, wyrobów i części zamiennych maszyn i urządzeń dla Oddziałów Polskiej Grupy Górniczej S.A.</w:t>
      </w:r>
      <w:r w:rsidR="003D2100" w:rsidRPr="00A3731B">
        <w:rPr>
          <w:color w:val="FF0000"/>
          <w:sz w:val="22"/>
          <w:szCs w:val="22"/>
        </w:rPr>
        <w:t xml:space="preserve"> w ramach składów konsygnacyjnych</w:t>
      </w:r>
      <w:r w:rsidRPr="00A3731B">
        <w:rPr>
          <w:color w:val="FF0000"/>
          <w:sz w:val="22"/>
          <w:szCs w:val="22"/>
        </w:rPr>
        <w:t>, który przyjmuje brzmienie: „</w:t>
      </w:r>
      <w:r w:rsidRPr="00A3731B">
        <w:rPr>
          <w:i/>
          <w:iCs/>
          <w:color w:val="FF0000"/>
          <w:sz w:val="22"/>
          <w:szCs w:val="22"/>
        </w:rPr>
        <w:t>Suma wartości zamówień wystawionych przez poszczególne Jednostki Organizacyjne Zamawiającego, nie może przekroczyć kwoty określonej w umowie jako wartość udzielonego zamówienia</w:t>
      </w:r>
      <w:r w:rsidR="00A219FA" w:rsidRPr="00A3731B">
        <w:rPr>
          <w:i/>
          <w:iCs/>
          <w:color w:val="FF0000"/>
          <w:sz w:val="22"/>
          <w:szCs w:val="22"/>
        </w:rPr>
        <w:t xml:space="preserve"> </w:t>
      </w:r>
      <w:r w:rsidRPr="00A3731B">
        <w:rPr>
          <w:i/>
          <w:iCs/>
          <w:color w:val="FF0000"/>
          <w:sz w:val="22"/>
          <w:szCs w:val="22"/>
        </w:rPr>
        <w:t>z zastrzeżeniem zapisów załącznika nr 1b do umowy.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5154116F" w14:textId="77777777" w:rsidR="00536F29" w:rsidRPr="006C315B" w:rsidRDefault="00536F29" w:rsidP="00012EE3">
      <w:pPr>
        <w:pStyle w:val="Akapitzlist"/>
        <w:numPr>
          <w:ilvl w:val="0"/>
          <w:numId w:val="53"/>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5C408765" w14:textId="77777777" w:rsidR="00A80360" w:rsidRDefault="00A80360" w:rsidP="0052007E">
      <w:pPr>
        <w:jc w:val="center"/>
        <w:rPr>
          <w:sz w:val="22"/>
          <w:szCs w:val="22"/>
        </w:rPr>
      </w:pPr>
    </w:p>
    <w:p w14:paraId="68D78941" w14:textId="77777777" w:rsidR="00A80360" w:rsidRDefault="00A80360" w:rsidP="0052007E">
      <w:pPr>
        <w:jc w:val="center"/>
        <w:rPr>
          <w:sz w:val="22"/>
          <w:szCs w:val="22"/>
        </w:rPr>
      </w:pPr>
    </w:p>
    <w:p w14:paraId="5FDE89A5" w14:textId="77777777" w:rsidR="00F72C46" w:rsidRDefault="00F72C46" w:rsidP="00F72C46">
      <w:pPr>
        <w:rPr>
          <w:i/>
          <w:iCs/>
          <w:color w:val="FF0000"/>
          <w:sz w:val="22"/>
          <w:szCs w:val="22"/>
          <w:highlight w:val="yellow"/>
        </w:rPr>
      </w:pPr>
    </w:p>
    <w:p w14:paraId="5AA12F1E" w14:textId="68A9FBD0" w:rsidR="00CE314E" w:rsidRDefault="00F72C46" w:rsidP="00F72C46">
      <w:pPr>
        <w:rPr>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561CCBB" w14:textId="77777777" w:rsidR="00F72C46" w:rsidRDefault="00F72C46" w:rsidP="00CE314E">
      <w:pPr>
        <w:jc w:val="center"/>
        <w:rPr>
          <w:color w:val="FF0000"/>
          <w:sz w:val="22"/>
          <w:szCs w:val="22"/>
        </w:rPr>
      </w:pPr>
    </w:p>
    <w:p w14:paraId="7BCD693C" w14:textId="77777777" w:rsidR="00F72C46" w:rsidRDefault="00F72C46" w:rsidP="00CE314E">
      <w:pPr>
        <w:jc w:val="center"/>
        <w:rPr>
          <w:color w:val="FF0000"/>
          <w:sz w:val="22"/>
          <w:szCs w:val="22"/>
        </w:rPr>
      </w:pPr>
    </w:p>
    <w:p w14:paraId="7499898F" w14:textId="23F7FDB9"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13F26DD" w14:textId="77777777" w:rsidR="00CE314E" w:rsidRPr="00825D9B" w:rsidRDefault="00CE314E" w:rsidP="00CE314E">
      <w:pPr>
        <w:jc w:val="center"/>
        <w:rPr>
          <w:color w:val="FF0000"/>
          <w:sz w:val="22"/>
          <w:szCs w:val="22"/>
        </w:rPr>
      </w:pPr>
    </w:p>
    <w:p w14:paraId="2EC2C62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01378B4D" w14:textId="77777777" w:rsidR="00CE314E" w:rsidRPr="00825D9B" w:rsidRDefault="00CE314E" w:rsidP="00CE314E">
      <w:pPr>
        <w:jc w:val="center"/>
        <w:rPr>
          <w:color w:val="FF0000"/>
          <w:sz w:val="22"/>
          <w:szCs w:val="22"/>
        </w:rPr>
      </w:pPr>
    </w:p>
    <w:p w14:paraId="4AE7BC00" w14:textId="77777777" w:rsidR="00CE314E" w:rsidRPr="00825D9B" w:rsidRDefault="00CE314E" w:rsidP="00CE314E">
      <w:pPr>
        <w:jc w:val="center"/>
        <w:rPr>
          <w:color w:val="FF0000"/>
          <w:sz w:val="22"/>
          <w:szCs w:val="22"/>
        </w:rPr>
      </w:pPr>
    </w:p>
    <w:p w14:paraId="37241A3A"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52007E">
      <w:pPr>
        <w:jc w:val="right"/>
        <w:rPr>
          <w:sz w:val="22"/>
          <w:szCs w:val="22"/>
        </w:rPr>
      </w:pPr>
      <w:r w:rsidRPr="00750E51">
        <w:rPr>
          <w:b/>
          <w:sz w:val="22"/>
          <w:szCs w:val="22"/>
        </w:rPr>
        <w:br w:type="page"/>
      </w:r>
      <w:r w:rsidRPr="00750E51">
        <w:rPr>
          <w:b/>
          <w:sz w:val="22"/>
          <w:szCs w:val="22"/>
        </w:rPr>
        <w:lastRenderedPageBreak/>
        <w:t>Załącznik Nr 1 do umowy nr ______________</w:t>
      </w:r>
    </w:p>
    <w:p w14:paraId="19182E51" w14:textId="77777777" w:rsidR="0035712B" w:rsidRDefault="0035712B" w:rsidP="0052007E">
      <w:pPr>
        <w:rPr>
          <w:b/>
          <w:sz w:val="22"/>
          <w:szCs w:val="22"/>
        </w:rPr>
      </w:pPr>
    </w:p>
    <w:p w14:paraId="4FB59E95" w14:textId="77777777" w:rsidR="0035712B" w:rsidRDefault="0035712B" w:rsidP="0052007E">
      <w:pPr>
        <w:rPr>
          <w:b/>
          <w:sz w:val="22"/>
          <w:szCs w:val="22"/>
        </w:rPr>
      </w:pPr>
    </w:p>
    <w:p w14:paraId="0591AD13" w14:textId="77777777" w:rsidR="0035712B" w:rsidRPr="00750E51" w:rsidRDefault="0035712B" w:rsidP="0052007E">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52007E">
      <w:pPr>
        <w:jc w:val="center"/>
        <w:rPr>
          <w:sz w:val="22"/>
          <w:szCs w:val="24"/>
        </w:rPr>
      </w:pPr>
    </w:p>
    <w:p w14:paraId="3B8C63F7" w14:textId="77777777" w:rsidR="0035712B" w:rsidRPr="00750E51" w:rsidRDefault="0035712B" w:rsidP="0052007E">
      <w:pPr>
        <w:jc w:val="center"/>
        <w:rPr>
          <w:sz w:val="22"/>
          <w:szCs w:val="24"/>
        </w:rPr>
      </w:pPr>
    </w:p>
    <w:p w14:paraId="2630B8C8" w14:textId="77777777" w:rsidR="0035712B" w:rsidRDefault="0035712B" w:rsidP="0052007E">
      <w:pPr>
        <w:jc w:val="center"/>
        <w:rPr>
          <w:i/>
          <w:color w:val="FF0000"/>
          <w:sz w:val="22"/>
          <w:szCs w:val="22"/>
        </w:rPr>
      </w:pPr>
    </w:p>
    <w:p w14:paraId="662719C5" w14:textId="77777777" w:rsidR="00A3731B" w:rsidRPr="00750E51" w:rsidRDefault="00A3731B" w:rsidP="0052007E">
      <w:pPr>
        <w:jc w:val="center"/>
        <w:rPr>
          <w:sz w:val="22"/>
          <w:szCs w:val="24"/>
        </w:rPr>
      </w:pPr>
    </w:p>
    <w:p w14:paraId="362D9F42" w14:textId="77777777" w:rsidR="0035712B" w:rsidRPr="00750E51" w:rsidRDefault="0035712B" w:rsidP="0052007E">
      <w:pPr>
        <w:rPr>
          <w:sz w:val="22"/>
          <w:szCs w:val="24"/>
        </w:rPr>
      </w:pPr>
    </w:p>
    <w:p w14:paraId="0F436F36" w14:textId="77777777" w:rsidR="0035712B" w:rsidRPr="00750E51" w:rsidRDefault="0035712B" w:rsidP="0052007E">
      <w:pPr>
        <w:pStyle w:val="Tekstumowy"/>
        <w:numPr>
          <w:ilvl w:val="0"/>
          <w:numId w:val="0"/>
        </w:numPr>
        <w:rPr>
          <w:b/>
        </w:rPr>
      </w:pPr>
    </w:p>
    <w:p w14:paraId="0DB60C89"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1C0BA629"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5F223D4" w14:textId="77777777" w:rsidR="00CE314E" w:rsidRPr="00825D9B" w:rsidRDefault="00CE314E" w:rsidP="00CE314E">
      <w:pPr>
        <w:jc w:val="center"/>
        <w:rPr>
          <w:color w:val="FF0000"/>
          <w:sz w:val="22"/>
          <w:szCs w:val="22"/>
        </w:rPr>
      </w:pPr>
    </w:p>
    <w:p w14:paraId="35552095"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1DCFC02F" w14:textId="77777777" w:rsidR="00CE314E" w:rsidRPr="00825D9B" w:rsidRDefault="00CE314E" w:rsidP="00CE314E">
      <w:pPr>
        <w:jc w:val="center"/>
        <w:rPr>
          <w:color w:val="FF0000"/>
          <w:sz w:val="22"/>
          <w:szCs w:val="22"/>
        </w:rPr>
      </w:pPr>
    </w:p>
    <w:p w14:paraId="460C8C90" w14:textId="77777777" w:rsidR="00CE314E" w:rsidRPr="00825D9B" w:rsidRDefault="00CE314E" w:rsidP="00CE314E">
      <w:pPr>
        <w:jc w:val="center"/>
        <w:rPr>
          <w:color w:val="FF0000"/>
          <w:sz w:val="22"/>
          <w:szCs w:val="22"/>
        </w:rPr>
      </w:pPr>
    </w:p>
    <w:p w14:paraId="6A7940B5"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07D53903" w14:textId="77777777" w:rsidR="0035712B" w:rsidRPr="00750E51" w:rsidRDefault="0035712B" w:rsidP="0052007E">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52007E">
      <w:pPr>
        <w:pStyle w:val="Tekstumowy"/>
        <w:numPr>
          <w:ilvl w:val="0"/>
          <w:numId w:val="0"/>
        </w:numPr>
        <w:rPr>
          <w:b/>
          <w:sz w:val="22"/>
          <w:szCs w:val="22"/>
        </w:rPr>
      </w:pPr>
    </w:p>
    <w:p w14:paraId="7934B08E" w14:textId="77777777" w:rsidR="0035712B" w:rsidRDefault="0035712B" w:rsidP="0052007E">
      <w:pPr>
        <w:pStyle w:val="Tekstumowy"/>
        <w:numPr>
          <w:ilvl w:val="0"/>
          <w:numId w:val="0"/>
        </w:numPr>
        <w:rPr>
          <w:b/>
          <w:sz w:val="22"/>
          <w:szCs w:val="22"/>
        </w:rPr>
      </w:pPr>
    </w:p>
    <w:p w14:paraId="756628A6" w14:textId="77777777" w:rsidR="0035712B" w:rsidRDefault="0035712B" w:rsidP="0052007E">
      <w:pPr>
        <w:pStyle w:val="Tekstumowy"/>
        <w:numPr>
          <w:ilvl w:val="0"/>
          <w:numId w:val="0"/>
        </w:numPr>
        <w:rPr>
          <w:b/>
          <w:sz w:val="22"/>
          <w:szCs w:val="22"/>
        </w:rPr>
      </w:pPr>
    </w:p>
    <w:p w14:paraId="6B326C40" w14:textId="0A3D3E05" w:rsidR="0035712B" w:rsidRPr="009E4624" w:rsidRDefault="0035712B" w:rsidP="0052007E">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b/>
          <w:sz w:val="22"/>
          <w:szCs w:val="22"/>
        </w:rPr>
        <w:t xml:space="preserve">PRZEDMIOT UMOWY </w:t>
      </w:r>
      <w:r w:rsidRPr="009E4624">
        <w:rPr>
          <w:rFonts w:ascii="Times New Roman" w:hAnsi="Times New Roman" w:cs="Times New Roman"/>
          <w:i/>
          <w:color w:val="FF0000"/>
          <w:sz w:val="22"/>
          <w:szCs w:val="22"/>
          <w:highlight w:val="yellow"/>
        </w:rPr>
        <w:t>(jeżeli dotyczy</w:t>
      </w:r>
      <w:r w:rsidR="00361DE8">
        <w:rPr>
          <w:rFonts w:ascii="Times New Roman" w:hAnsi="Times New Roman" w:cs="Times New Roman"/>
          <w:i/>
          <w:color w:val="FF0000"/>
          <w:sz w:val="22"/>
          <w:szCs w:val="22"/>
        </w:rPr>
        <w:t>)</w:t>
      </w:r>
    </w:p>
    <w:p w14:paraId="086FCE83" w14:textId="77777777" w:rsidR="0035712B" w:rsidRDefault="0035712B" w:rsidP="0052007E">
      <w:pPr>
        <w:pStyle w:val="Tekstumowy"/>
        <w:numPr>
          <w:ilvl w:val="0"/>
          <w:numId w:val="0"/>
        </w:numPr>
        <w:jc w:val="center"/>
        <w:rPr>
          <w:rFonts w:ascii="Times New Roman" w:hAnsi="Times New Roman" w:cs="Times New Roman"/>
          <w:i/>
          <w:color w:val="FF0000"/>
          <w:sz w:val="22"/>
          <w:szCs w:val="22"/>
          <w:highlight w:val="yellow"/>
        </w:rPr>
      </w:pPr>
    </w:p>
    <w:p w14:paraId="2AC4B960" w14:textId="77777777" w:rsidR="0035712B" w:rsidRDefault="0035712B" w:rsidP="0052007E">
      <w:pPr>
        <w:pStyle w:val="Tekstumowy"/>
        <w:numPr>
          <w:ilvl w:val="0"/>
          <w:numId w:val="0"/>
        </w:numPr>
        <w:jc w:val="center"/>
        <w:rPr>
          <w:rFonts w:ascii="Times New Roman" w:hAnsi="Times New Roman" w:cs="Times New Roman"/>
          <w:i/>
          <w:color w:val="FF0000"/>
          <w:sz w:val="22"/>
          <w:szCs w:val="22"/>
          <w:highlight w:val="yellow"/>
        </w:rPr>
      </w:pPr>
    </w:p>
    <w:p w14:paraId="24D72A11" w14:textId="77777777" w:rsidR="00F72C46" w:rsidRDefault="00F72C46" w:rsidP="0052007E">
      <w:pPr>
        <w:pStyle w:val="Tekstumowy"/>
        <w:numPr>
          <w:ilvl w:val="0"/>
          <w:numId w:val="0"/>
        </w:numPr>
        <w:jc w:val="center"/>
        <w:rPr>
          <w:rFonts w:ascii="Times New Roman" w:hAnsi="Times New Roman" w:cs="Times New Roman"/>
          <w:i/>
          <w:color w:val="FF0000"/>
          <w:sz w:val="22"/>
          <w:szCs w:val="22"/>
          <w:highlight w:val="yellow"/>
        </w:rPr>
      </w:pPr>
    </w:p>
    <w:p w14:paraId="58086640" w14:textId="6D758BD7" w:rsidR="0035712B" w:rsidRDefault="0035712B" w:rsidP="0052007E">
      <w:pPr>
        <w:pStyle w:val="Tekstumowy"/>
        <w:numPr>
          <w:ilvl w:val="0"/>
          <w:numId w:val="0"/>
        </w:numPr>
        <w:jc w:val="center"/>
        <w:rPr>
          <w:rFonts w:ascii="Times New Roman" w:hAnsi="Times New Roman" w:cs="Times New Roman"/>
          <w:i/>
          <w:color w:val="FF0000"/>
          <w:sz w:val="22"/>
          <w:szCs w:val="22"/>
        </w:rPr>
      </w:pPr>
      <w:r w:rsidRPr="009E4624">
        <w:rPr>
          <w:rFonts w:ascii="Times New Roman" w:hAnsi="Times New Roman" w:cs="Times New Roman"/>
          <w:i/>
          <w:color w:val="FF0000"/>
          <w:sz w:val="22"/>
          <w:szCs w:val="22"/>
          <w:highlight w:val="yellow"/>
        </w:rPr>
        <w:t>(zgodnie ze złożoną ofertą</w:t>
      </w:r>
      <w:r w:rsidR="00F72C46">
        <w:rPr>
          <w:rFonts w:ascii="Times New Roman" w:hAnsi="Times New Roman" w:cs="Times New Roman"/>
          <w:i/>
          <w:color w:val="FF0000"/>
          <w:sz w:val="22"/>
          <w:szCs w:val="22"/>
        </w:rPr>
        <w:t>)</w:t>
      </w:r>
    </w:p>
    <w:p w14:paraId="6A915335" w14:textId="77777777" w:rsidR="00F72C46" w:rsidRDefault="00F72C46" w:rsidP="0052007E">
      <w:pPr>
        <w:pStyle w:val="Tekstumowy"/>
        <w:numPr>
          <w:ilvl w:val="0"/>
          <w:numId w:val="0"/>
        </w:numPr>
        <w:jc w:val="center"/>
        <w:rPr>
          <w:rFonts w:ascii="Times New Roman" w:hAnsi="Times New Roman" w:cs="Times New Roman"/>
          <w:i/>
          <w:color w:val="FF0000"/>
          <w:sz w:val="22"/>
          <w:szCs w:val="22"/>
        </w:rPr>
      </w:pPr>
    </w:p>
    <w:p w14:paraId="7087F62F" w14:textId="77777777" w:rsidR="00F72C46" w:rsidRPr="009E4624" w:rsidRDefault="00F72C46" w:rsidP="0052007E">
      <w:pPr>
        <w:pStyle w:val="Tekstumowy"/>
        <w:numPr>
          <w:ilvl w:val="0"/>
          <w:numId w:val="0"/>
        </w:numPr>
        <w:jc w:val="center"/>
        <w:rPr>
          <w:rFonts w:ascii="Times New Roman" w:hAnsi="Times New Roman" w:cs="Times New Roman"/>
          <w:i/>
          <w:color w:val="FF0000"/>
          <w:sz w:val="22"/>
          <w:szCs w:val="22"/>
        </w:rPr>
      </w:pPr>
    </w:p>
    <w:p w14:paraId="55477EF0" w14:textId="77777777" w:rsidR="0035712B" w:rsidRPr="00750E51" w:rsidRDefault="0035712B" w:rsidP="0052007E">
      <w:pPr>
        <w:pStyle w:val="Tekstumowy"/>
        <w:numPr>
          <w:ilvl w:val="0"/>
          <w:numId w:val="0"/>
        </w:numPr>
        <w:rPr>
          <w:b/>
        </w:rPr>
      </w:pPr>
    </w:p>
    <w:p w14:paraId="080553B4"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F68C64E"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18C74BB" w14:textId="77777777" w:rsidR="00CE314E" w:rsidRPr="00825D9B" w:rsidRDefault="00CE314E" w:rsidP="00CE314E">
      <w:pPr>
        <w:jc w:val="center"/>
        <w:rPr>
          <w:color w:val="FF0000"/>
          <w:sz w:val="22"/>
          <w:szCs w:val="22"/>
        </w:rPr>
      </w:pPr>
    </w:p>
    <w:p w14:paraId="0466EDF9"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7BC41A3C" w14:textId="77777777" w:rsidR="00CE314E" w:rsidRPr="00825D9B" w:rsidRDefault="00CE314E" w:rsidP="00CE314E">
      <w:pPr>
        <w:jc w:val="center"/>
        <w:rPr>
          <w:color w:val="FF0000"/>
          <w:sz w:val="22"/>
          <w:szCs w:val="22"/>
        </w:rPr>
      </w:pPr>
    </w:p>
    <w:p w14:paraId="2D2F5EA6" w14:textId="77777777" w:rsidR="00CE314E" w:rsidRPr="00825D9B" w:rsidRDefault="00CE314E" w:rsidP="00CE314E">
      <w:pPr>
        <w:jc w:val="center"/>
        <w:rPr>
          <w:color w:val="FF0000"/>
          <w:sz w:val="22"/>
          <w:szCs w:val="22"/>
        </w:rPr>
      </w:pPr>
    </w:p>
    <w:p w14:paraId="0D4EE1A5"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E717307" w14:textId="77777777" w:rsidR="0035712B" w:rsidRDefault="0035712B" w:rsidP="0052007E">
      <w:pPr>
        <w:jc w:val="right"/>
        <w:rPr>
          <w:b/>
          <w:sz w:val="22"/>
          <w:szCs w:val="22"/>
        </w:rPr>
      </w:pPr>
    </w:p>
    <w:p w14:paraId="4DFC1C0D" w14:textId="3602A49A" w:rsidR="0035712B" w:rsidRDefault="0035712B" w:rsidP="0052007E">
      <w:pPr>
        <w:rPr>
          <w:b/>
          <w:sz w:val="22"/>
          <w:szCs w:val="22"/>
        </w:rPr>
      </w:pPr>
      <w:r w:rsidRPr="00750E51">
        <w:rPr>
          <w:b/>
          <w:sz w:val="22"/>
          <w:szCs w:val="22"/>
        </w:rPr>
        <w:br w:type="page"/>
      </w:r>
    </w:p>
    <w:p w14:paraId="00BE49D7" w14:textId="77777777" w:rsidR="0035712B" w:rsidRPr="004C736E" w:rsidRDefault="0035712B" w:rsidP="0052007E">
      <w:pPr>
        <w:jc w:val="right"/>
        <w:rPr>
          <w:sz w:val="22"/>
          <w:szCs w:val="22"/>
        </w:rPr>
      </w:pPr>
      <w:r w:rsidRPr="004C736E">
        <w:rPr>
          <w:b/>
          <w:sz w:val="22"/>
          <w:szCs w:val="22"/>
        </w:rPr>
        <w:lastRenderedPageBreak/>
        <w:t xml:space="preserve">Załącznik Nr 1b do umowy nr </w:t>
      </w:r>
      <w:r w:rsidRPr="004C736E">
        <w:rPr>
          <w:b/>
          <w:bCs/>
          <w:sz w:val="22"/>
          <w:szCs w:val="22"/>
        </w:rPr>
        <w:t>_______</w:t>
      </w:r>
    </w:p>
    <w:p w14:paraId="1F236CD6" w14:textId="77777777" w:rsidR="0035712B" w:rsidRPr="004C736E" w:rsidRDefault="0035712B" w:rsidP="0052007E">
      <w:pPr>
        <w:rPr>
          <w:b/>
          <w:sz w:val="22"/>
          <w:szCs w:val="22"/>
        </w:rPr>
      </w:pPr>
    </w:p>
    <w:p w14:paraId="2D131C45" w14:textId="77777777" w:rsidR="0035712B" w:rsidRPr="00A3731B" w:rsidRDefault="0035712B" w:rsidP="0052007E">
      <w:pPr>
        <w:jc w:val="center"/>
        <w:rPr>
          <w:b/>
          <w:sz w:val="22"/>
          <w:szCs w:val="22"/>
        </w:rPr>
      </w:pPr>
      <w:r w:rsidRPr="00A3731B">
        <w:rPr>
          <w:b/>
          <w:bCs/>
          <w:sz w:val="22"/>
          <w:szCs w:val="22"/>
        </w:rPr>
        <w:t>WALORYZACJA CEN UMOWNYCH</w:t>
      </w:r>
    </w:p>
    <w:p w14:paraId="51304FD4" w14:textId="55F1B51C" w:rsidR="0035712B" w:rsidRPr="004C736E" w:rsidRDefault="0035712B" w:rsidP="0052007E">
      <w:pPr>
        <w:rPr>
          <w:b/>
          <w:i/>
          <w:iCs/>
          <w:color w:val="FF0000"/>
          <w:sz w:val="22"/>
          <w:szCs w:val="22"/>
        </w:rPr>
      </w:pPr>
    </w:p>
    <w:p w14:paraId="45736885" w14:textId="77777777" w:rsidR="0035712B" w:rsidRPr="004C736E" w:rsidRDefault="0035712B" w:rsidP="0052007E">
      <w:pPr>
        <w:rPr>
          <w:b/>
          <w:sz w:val="22"/>
          <w:szCs w:val="22"/>
        </w:rPr>
      </w:pPr>
    </w:p>
    <w:p w14:paraId="777D9912"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Waloryzacja cen umownych będzie następowała w oparciu o ceny zamknięcia London Metal Exchange (Londyńskiej Giełdy Metali) zgodnie z notowaniem LME Steel HRC NW Europe (Argus) dla kontraktów 3 miesięcznych. Ceny publikowane na stronie internetowej: </w:t>
      </w:r>
      <w:hyperlink r:id="rId31" w:anchor="Trading+day+summary" w:history="1">
        <w:r w:rsidRPr="004C736E">
          <w:rPr>
            <w:rStyle w:val="Hipercze"/>
            <w:rFonts w:cs="Tahoma"/>
            <w:sz w:val="22"/>
            <w:szCs w:val="22"/>
          </w:rPr>
          <w:t>https://www.lme.com/Metals/Ferrous/LME-Steel-HRC-NW-Europe-Argus#Trading+day+summary</w:t>
        </w:r>
      </w:hyperlink>
    </w:p>
    <w:p w14:paraId="286630D1"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Ceny jednostkowe w umowie ulegną zmianie w przypadku zmiany ceny stali zgodnie </w:t>
      </w:r>
      <w:r w:rsidRPr="004C736E">
        <w:rPr>
          <w:sz w:val="22"/>
          <w:szCs w:val="22"/>
        </w:rPr>
        <w:br/>
        <w:t>z postanowieniami ust. 3 – 8.</w:t>
      </w:r>
    </w:p>
    <w:p w14:paraId="736B7D57"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Wskaźnik zmiany ceny stali będzie obliczany z dokładnością do dwóch miejsc </w:t>
      </w:r>
      <w:r w:rsidRPr="004C736E">
        <w:rPr>
          <w:sz w:val="22"/>
          <w:szCs w:val="22"/>
        </w:rPr>
        <w:br/>
        <w:t>po przecinku zgodnie z matematycznymi zasadami zaokrąglania według wzoru:</w:t>
      </w:r>
    </w:p>
    <w:p w14:paraId="7DB47461" w14:textId="77777777" w:rsidR="0035712B" w:rsidRPr="004C736E" w:rsidRDefault="0035712B" w:rsidP="0052007E">
      <w:pPr>
        <w:pStyle w:val="Tekstpodstawowy"/>
        <w:ind w:left="360"/>
        <w:rPr>
          <w:sz w:val="22"/>
          <w:szCs w:val="22"/>
        </w:rPr>
      </w:pPr>
    </w:p>
    <w:p w14:paraId="0EE19E29" w14:textId="3C49E7AC" w:rsidR="0035712B" w:rsidRPr="0035712B" w:rsidRDefault="0035712B" w:rsidP="0052007E">
      <w:pPr>
        <w:pStyle w:val="Tekstpodstawowy"/>
        <w:ind w:left="708"/>
        <w:rPr>
          <w:b/>
          <w:bCs/>
          <w:sz w:val="22"/>
          <w:szCs w:val="22"/>
        </w:rPr>
      </w:pPr>
      <w:proofErr w:type="spellStart"/>
      <m:oMathPara>
        <m:oMath>
          <m:r>
            <m:rPr>
              <m:nor/>
            </m:rPr>
            <w:rPr>
              <w:b/>
              <w:bCs/>
              <w:sz w:val="22"/>
              <w:szCs w:val="22"/>
            </w:rPr>
            <m:t>W</m:t>
          </m:r>
          <m:r>
            <m:rPr>
              <m:nor/>
            </m:rPr>
            <w:rPr>
              <w:b/>
              <w:bCs/>
              <w:sz w:val="22"/>
              <w:szCs w:val="22"/>
              <w:vertAlign w:val="subscript"/>
            </w:rPr>
            <m:t>zc</m:t>
          </m:r>
          <w:proofErr w:type="spellEnd"/>
          <m:r>
            <m:rPr>
              <m:sty m:val="b"/>
            </m:rPr>
            <w:rPr>
              <w:rFonts w:ascii="Cambria Math" w:hAnsi="Cambria Math"/>
              <w:sz w:val="22"/>
              <w:szCs w:val="22"/>
              <w:vertAlign w:val="subscript"/>
            </w:rPr>
            <m:t>=</m:t>
          </m:r>
          <m:f>
            <m:fPr>
              <m:ctrlPr>
                <w:rPr>
                  <w:rFonts w:ascii="Cambria Math" w:hAnsi="Cambria Math"/>
                  <w:b/>
                  <w:bCs/>
                  <w:sz w:val="22"/>
                  <w:szCs w:val="22"/>
                  <w:vertAlign w:val="subscript"/>
                </w:rPr>
              </m:ctrlPr>
            </m:fPr>
            <m:num>
              <m:r>
                <m:rPr>
                  <m:sty m:val="bi"/>
                </m:rPr>
                <w:rPr>
                  <w:rFonts w:ascii="Cambria Math" w:hAnsi="Cambria Math"/>
                  <w:sz w:val="22"/>
                  <w:szCs w:val="22"/>
                  <w:vertAlign w:val="subscript"/>
                </w:rPr>
                <m:t>Cena stali aktualna</m:t>
              </m:r>
            </m:num>
            <m:den>
              <m:r>
                <m:rPr>
                  <m:sty m:val="bi"/>
                </m:rPr>
                <w:rPr>
                  <w:rFonts w:ascii="Cambria Math" w:hAnsi="Cambria Math"/>
                  <w:sz w:val="22"/>
                  <w:szCs w:val="22"/>
                  <w:vertAlign w:val="subscript"/>
                </w:rPr>
                <m:t>Ce</m:t>
              </m:r>
              <m:r>
                <m:rPr>
                  <m:sty m:val="bi"/>
                </m:rPr>
                <w:rPr>
                  <w:rFonts w:ascii="Cambria Math" w:hAnsi="Cambria Math"/>
                  <w:sz w:val="22"/>
                  <w:szCs w:val="22"/>
                  <w:vertAlign w:val="subscript"/>
                </w:rPr>
                <m:t>na stali bazowa</m:t>
              </m:r>
            </m:den>
          </m:f>
          <m:r>
            <m:rPr>
              <m:sty m:val="bi"/>
            </m:rPr>
            <w:rPr>
              <w:rFonts w:ascii="Cambria Math" w:hAnsi="Cambria Math"/>
              <w:sz w:val="22"/>
              <w:szCs w:val="22"/>
              <w:vertAlign w:val="subscript"/>
            </w:rPr>
            <m:t xml:space="preserve"> </m:t>
          </m:r>
        </m:oMath>
      </m:oMathPara>
    </w:p>
    <w:p w14:paraId="007D342F" w14:textId="77777777" w:rsidR="0035712B" w:rsidRPr="004C736E" w:rsidRDefault="0035712B" w:rsidP="0052007E">
      <w:pPr>
        <w:pStyle w:val="Tekstpodstawowy"/>
        <w:rPr>
          <w:sz w:val="22"/>
          <w:szCs w:val="22"/>
        </w:rPr>
      </w:pPr>
      <w:r w:rsidRPr="004C736E">
        <w:rPr>
          <w:sz w:val="22"/>
          <w:szCs w:val="22"/>
        </w:rPr>
        <w:t>gdzie:</w:t>
      </w:r>
    </w:p>
    <w:p w14:paraId="5E47A5C5" w14:textId="77777777" w:rsidR="0035712B" w:rsidRPr="004C736E" w:rsidRDefault="0035712B" w:rsidP="0052007E">
      <w:pPr>
        <w:pStyle w:val="Tekstpodstawowy"/>
        <w:ind w:left="426"/>
        <w:rPr>
          <w:sz w:val="22"/>
          <w:szCs w:val="22"/>
        </w:rPr>
      </w:pPr>
      <w:proofErr w:type="spellStart"/>
      <w:r w:rsidRPr="004C736E">
        <w:rPr>
          <w:b/>
          <w:bCs/>
          <w:sz w:val="22"/>
          <w:szCs w:val="22"/>
        </w:rPr>
        <w:t>W</w:t>
      </w:r>
      <w:r w:rsidRPr="004C736E">
        <w:rPr>
          <w:b/>
          <w:bCs/>
          <w:sz w:val="22"/>
          <w:szCs w:val="22"/>
          <w:vertAlign w:val="subscript"/>
        </w:rPr>
        <w:t>zc</w:t>
      </w:r>
      <w:proofErr w:type="spellEnd"/>
      <w:r w:rsidRPr="004C736E">
        <w:rPr>
          <w:sz w:val="22"/>
          <w:szCs w:val="22"/>
        </w:rPr>
        <w:t xml:space="preserve"> –wskaźnik zmiany ceny;</w:t>
      </w:r>
    </w:p>
    <w:p w14:paraId="7DAF6755" w14:textId="77777777" w:rsidR="0035712B" w:rsidRPr="004C736E" w:rsidRDefault="0035712B" w:rsidP="0052007E">
      <w:pPr>
        <w:pStyle w:val="Tekstpodstawowy"/>
        <w:ind w:left="426"/>
        <w:rPr>
          <w:sz w:val="22"/>
          <w:szCs w:val="22"/>
        </w:rPr>
      </w:pPr>
      <w:r w:rsidRPr="004C736E">
        <w:rPr>
          <w:b/>
          <w:bCs/>
          <w:sz w:val="22"/>
          <w:szCs w:val="22"/>
        </w:rPr>
        <w:t>Cena stali bazowa</w:t>
      </w:r>
      <w:r w:rsidRPr="004C736E">
        <w:rPr>
          <w:sz w:val="22"/>
          <w:szCs w:val="22"/>
        </w:rPr>
        <w:t xml:space="preserve"> – cena zamknięcia LME Steel HRC NW Europe (Argus) z dnia otwarcia ofert w postępowaniu przetargowym, zgodnie z notowaniem London Metal Exchange (Londyńskiej Giełdy Metali);</w:t>
      </w:r>
    </w:p>
    <w:p w14:paraId="4D1C1B58" w14:textId="77777777" w:rsidR="0035712B" w:rsidRPr="004C736E" w:rsidRDefault="0035712B" w:rsidP="0052007E">
      <w:pPr>
        <w:pStyle w:val="Tekstpodstawowy"/>
        <w:ind w:left="426"/>
        <w:rPr>
          <w:sz w:val="22"/>
          <w:szCs w:val="22"/>
        </w:rPr>
      </w:pPr>
      <w:r w:rsidRPr="004C736E">
        <w:rPr>
          <w:b/>
          <w:bCs/>
          <w:sz w:val="22"/>
          <w:szCs w:val="22"/>
        </w:rPr>
        <w:t>Cena stali aktualna</w:t>
      </w:r>
      <w:r w:rsidRPr="004C736E">
        <w:rPr>
          <w:sz w:val="22"/>
          <w:szCs w:val="22"/>
        </w:rPr>
        <w:t xml:space="preserve"> – cena zamknięcia LME Steel HRC NW Europe (Argus) w czwartek danego tygodnia, zgodnie z notowaniem London Metal Exchange (Londyńskiej Giełdy Metali).</w:t>
      </w:r>
    </w:p>
    <w:p w14:paraId="4A51D55C" w14:textId="77777777" w:rsidR="0035712B" w:rsidRPr="00A3731B" w:rsidRDefault="0035712B" w:rsidP="00012EE3">
      <w:pPr>
        <w:pStyle w:val="Tekstpodstawowy"/>
        <w:numPr>
          <w:ilvl w:val="0"/>
          <w:numId w:val="70"/>
        </w:numPr>
        <w:spacing w:after="0"/>
        <w:jc w:val="both"/>
        <w:rPr>
          <w:sz w:val="22"/>
          <w:szCs w:val="22"/>
        </w:rPr>
      </w:pPr>
      <w:r w:rsidRPr="004C736E">
        <w:rPr>
          <w:sz w:val="22"/>
          <w:szCs w:val="22"/>
        </w:rPr>
        <w:t>Nowe ceny jednostkowe obliczane będą według następującego wzoru zgodnie z matematycznymi zasadami zaokrąglania:</w:t>
      </w:r>
    </w:p>
    <w:p w14:paraId="407314D2" w14:textId="7B681755" w:rsidR="0035712B" w:rsidRPr="00A3731B" w:rsidRDefault="0035712B" w:rsidP="0052007E">
      <w:pPr>
        <w:pStyle w:val="Tekstpodstawowy"/>
        <w:ind w:left="360"/>
        <w:jc w:val="center"/>
        <w:rPr>
          <w:sz w:val="22"/>
          <w:szCs w:val="22"/>
        </w:rPr>
      </w:pPr>
      <w:proofErr w:type="spellStart"/>
      <w:r w:rsidRPr="00A3731B">
        <w:rPr>
          <w:sz w:val="22"/>
          <w:szCs w:val="22"/>
        </w:rPr>
        <w:t>Cw</w:t>
      </w:r>
      <w:proofErr w:type="spellEnd"/>
      <w:r w:rsidRPr="00A3731B">
        <w:rPr>
          <w:sz w:val="22"/>
          <w:szCs w:val="22"/>
        </w:rPr>
        <w:t xml:space="preserve"> = </w:t>
      </w:r>
      <w:r w:rsidR="00A3731B" w:rsidRPr="00A3731B">
        <w:rPr>
          <w:b/>
          <w:bCs/>
          <w:sz w:val="22"/>
          <w:szCs w:val="22"/>
        </w:rPr>
        <w:t>0,4</w:t>
      </w:r>
      <w:r w:rsidRPr="00A3731B">
        <w:rPr>
          <w:sz w:val="22"/>
          <w:szCs w:val="22"/>
        </w:rPr>
        <w:t xml:space="preserve"> x Cu + </w:t>
      </w:r>
      <w:r w:rsidR="00A3731B" w:rsidRPr="00A3731B">
        <w:rPr>
          <w:b/>
          <w:bCs/>
          <w:sz w:val="22"/>
          <w:szCs w:val="22"/>
        </w:rPr>
        <w:t xml:space="preserve">0,6 </w:t>
      </w:r>
      <w:r w:rsidRPr="00A3731B">
        <w:rPr>
          <w:sz w:val="22"/>
          <w:szCs w:val="22"/>
        </w:rPr>
        <w:t xml:space="preserve">x Cu x </w:t>
      </w:r>
      <w:proofErr w:type="spellStart"/>
      <w:r w:rsidRPr="00A3731B">
        <w:rPr>
          <w:sz w:val="22"/>
          <w:szCs w:val="22"/>
        </w:rPr>
        <w:t>Wzc</w:t>
      </w:r>
      <w:proofErr w:type="spellEnd"/>
      <w:r w:rsidRPr="00A3731B">
        <w:rPr>
          <w:sz w:val="22"/>
          <w:szCs w:val="22"/>
        </w:rPr>
        <w:t xml:space="preserve">   </w:t>
      </w:r>
    </w:p>
    <w:p w14:paraId="19F2936F" w14:textId="77777777" w:rsidR="0035712B" w:rsidRPr="00A3731B" w:rsidRDefault="0035712B" w:rsidP="0052007E">
      <w:pPr>
        <w:ind w:left="540"/>
        <w:jc w:val="both"/>
        <w:rPr>
          <w:sz w:val="22"/>
          <w:szCs w:val="22"/>
        </w:rPr>
      </w:pPr>
      <w:r w:rsidRPr="00A3731B">
        <w:rPr>
          <w:sz w:val="22"/>
          <w:szCs w:val="22"/>
        </w:rPr>
        <w:t xml:space="preserve">gdzie: </w:t>
      </w:r>
    </w:p>
    <w:p w14:paraId="0A0EC652" w14:textId="77777777" w:rsidR="0035712B" w:rsidRPr="00A3731B" w:rsidRDefault="0035712B" w:rsidP="0052007E">
      <w:pPr>
        <w:ind w:left="540"/>
        <w:jc w:val="both"/>
        <w:rPr>
          <w:sz w:val="22"/>
          <w:szCs w:val="22"/>
        </w:rPr>
      </w:pPr>
      <w:proofErr w:type="spellStart"/>
      <w:r w:rsidRPr="00A3731B">
        <w:rPr>
          <w:sz w:val="22"/>
          <w:szCs w:val="22"/>
        </w:rPr>
        <w:t>Cw</w:t>
      </w:r>
      <w:proofErr w:type="spellEnd"/>
      <w:r w:rsidRPr="00A3731B">
        <w:rPr>
          <w:sz w:val="22"/>
          <w:szCs w:val="22"/>
          <w:vertAlign w:val="subscript"/>
        </w:rPr>
        <w:t xml:space="preserve"> </w:t>
      </w:r>
      <w:r w:rsidRPr="00A3731B">
        <w:rPr>
          <w:sz w:val="22"/>
          <w:szCs w:val="22"/>
        </w:rPr>
        <w:t xml:space="preserve">–cena po waloryzacji                    </w:t>
      </w:r>
    </w:p>
    <w:p w14:paraId="73DAE5B8" w14:textId="77777777" w:rsidR="0035712B" w:rsidRPr="00A3731B" w:rsidRDefault="0035712B" w:rsidP="0052007E">
      <w:pPr>
        <w:ind w:left="540"/>
        <w:jc w:val="both"/>
        <w:rPr>
          <w:sz w:val="22"/>
          <w:szCs w:val="22"/>
        </w:rPr>
      </w:pPr>
      <w:r w:rsidRPr="00A3731B">
        <w:rPr>
          <w:sz w:val="22"/>
          <w:szCs w:val="22"/>
        </w:rPr>
        <w:t>C</w:t>
      </w:r>
      <w:r w:rsidRPr="00A3731B">
        <w:rPr>
          <w:sz w:val="22"/>
          <w:szCs w:val="22"/>
          <w:vertAlign w:val="subscript"/>
        </w:rPr>
        <w:t>U</w:t>
      </w:r>
      <w:r w:rsidRPr="00A3731B">
        <w:rPr>
          <w:sz w:val="22"/>
          <w:szCs w:val="22"/>
        </w:rPr>
        <w:t xml:space="preserve"> – cena z umowy</w:t>
      </w:r>
    </w:p>
    <w:p w14:paraId="2FABAAF2" w14:textId="77777777" w:rsidR="0035712B" w:rsidRPr="004C736E" w:rsidRDefault="0035712B" w:rsidP="0052007E">
      <w:pPr>
        <w:ind w:left="540"/>
        <w:jc w:val="both"/>
        <w:rPr>
          <w:sz w:val="22"/>
          <w:szCs w:val="22"/>
        </w:rPr>
      </w:pPr>
      <w:proofErr w:type="spellStart"/>
      <w:r w:rsidRPr="004C736E">
        <w:rPr>
          <w:sz w:val="22"/>
          <w:szCs w:val="22"/>
        </w:rPr>
        <w:t>Wzc</w:t>
      </w:r>
      <w:proofErr w:type="spellEnd"/>
      <w:r w:rsidRPr="004C736E">
        <w:rPr>
          <w:sz w:val="22"/>
          <w:szCs w:val="22"/>
        </w:rPr>
        <w:t xml:space="preserve"> – wskaźnik zmiany ceny </w:t>
      </w:r>
    </w:p>
    <w:p w14:paraId="67C9DD5A"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Zmiana cen jednostkowych w umowie nie wymaga aneksu do umowy. Nowe ceny jednostkowe będą obowiązywały dla zamówień wystawionych od poniedziałku </w:t>
      </w:r>
      <w:r w:rsidRPr="004C736E">
        <w:rPr>
          <w:sz w:val="22"/>
          <w:szCs w:val="22"/>
        </w:rPr>
        <w:br/>
        <w:t>do piątku następnego tygodnia.</w:t>
      </w:r>
    </w:p>
    <w:p w14:paraId="463DC4EC"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3 miesięcznych na London Metal Exchange (Londyńskiej Giełdzie Metali) w czwartek danego tygodnia waloryzacja nie będzie przeprowadzana i będą obowiązywać ostatnio obowiązujące ceny.</w:t>
      </w:r>
    </w:p>
    <w:p w14:paraId="4AB87BE8"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 xml:space="preserve">W przypadku braku notowań LME Steel HRC NW Europe (Argus) dla kontraktów </w:t>
      </w:r>
      <w:r w:rsidRPr="004C736E">
        <w:rPr>
          <w:sz w:val="22"/>
          <w:szCs w:val="22"/>
        </w:rPr>
        <w:br/>
        <w:t xml:space="preserve">3 miesięcznych na London Metal Exchange (Londyńskiej Giełdzie Metali) z dnia otwarcia ofert w postępowaniu przetargowym jako cena stali bazowa zostanie przyjęta cena </w:t>
      </w:r>
      <w:r w:rsidRPr="004C736E">
        <w:rPr>
          <w:sz w:val="22"/>
          <w:szCs w:val="22"/>
        </w:rPr>
        <w:br/>
        <w:t xml:space="preserve">z ostatniego notowania poprzedzającego ten dzień. </w:t>
      </w:r>
    </w:p>
    <w:p w14:paraId="22765BE2" w14:textId="77777777" w:rsidR="0035712B" w:rsidRPr="004C736E" w:rsidRDefault="0035712B" w:rsidP="00012EE3">
      <w:pPr>
        <w:pStyle w:val="Tekstpodstawowy"/>
        <w:numPr>
          <w:ilvl w:val="0"/>
          <w:numId w:val="70"/>
        </w:numPr>
        <w:spacing w:after="0"/>
        <w:jc w:val="both"/>
        <w:rPr>
          <w:sz w:val="22"/>
          <w:szCs w:val="22"/>
        </w:rPr>
      </w:pPr>
      <w:r w:rsidRPr="004C736E">
        <w:rPr>
          <w:sz w:val="22"/>
          <w:szCs w:val="22"/>
        </w:rPr>
        <w:t>Wartość realizacji umowy nie może przekroczyć 120% jej wartości pierwotnej.</w:t>
      </w:r>
    </w:p>
    <w:p w14:paraId="31AFB675" w14:textId="77777777" w:rsidR="0035712B" w:rsidRPr="004C736E" w:rsidRDefault="0035712B" w:rsidP="0052007E">
      <w:pPr>
        <w:rPr>
          <w:b/>
          <w:sz w:val="22"/>
          <w:szCs w:val="22"/>
        </w:rPr>
      </w:pPr>
    </w:p>
    <w:p w14:paraId="711697CA"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0ACA20D0"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07598BEE" w14:textId="77777777" w:rsidR="00CE314E" w:rsidRPr="00825D9B" w:rsidRDefault="00CE314E" w:rsidP="00CE314E">
      <w:pPr>
        <w:jc w:val="center"/>
        <w:rPr>
          <w:color w:val="FF0000"/>
          <w:sz w:val="22"/>
          <w:szCs w:val="22"/>
        </w:rPr>
      </w:pPr>
    </w:p>
    <w:p w14:paraId="1159DE10"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3FA8D2EB" w14:textId="77777777" w:rsidR="00CE314E" w:rsidRPr="00825D9B" w:rsidRDefault="00CE314E" w:rsidP="00CE314E">
      <w:pPr>
        <w:jc w:val="center"/>
        <w:rPr>
          <w:color w:val="FF0000"/>
          <w:sz w:val="22"/>
          <w:szCs w:val="22"/>
        </w:rPr>
      </w:pPr>
    </w:p>
    <w:p w14:paraId="4AB069AC" w14:textId="77777777" w:rsidR="00CE314E" w:rsidRPr="00825D9B" w:rsidRDefault="00CE314E" w:rsidP="00CE314E">
      <w:pPr>
        <w:jc w:val="center"/>
        <w:rPr>
          <w:color w:val="FF0000"/>
          <w:sz w:val="22"/>
          <w:szCs w:val="22"/>
        </w:rPr>
      </w:pPr>
    </w:p>
    <w:p w14:paraId="6CD2BF54"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D8A2955" w14:textId="77777777" w:rsidR="0035712B" w:rsidRPr="004C736E" w:rsidRDefault="0035712B" w:rsidP="0052007E">
      <w:pPr>
        <w:jc w:val="right"/>
        <w:rPr>
          <w:b/>
          <w:sz w:val="22"/>
          <w:szCs w:val="22"/>
        </w:rPr>
      </w:pPr>
    </w:p>
    <w:p w14:paraId="1977343B" w14:textId="34BDDF98" w:rsidR="00690576" w:rsidRDefault="0035712B" w:rsidP="00A3731B">
      <w:pPr>
        <w:jc w:val="right"/>
        <w:rPr>
          <w:sz w:val="22"/>
          <w:szCs w:val="22"/>
        </w:rPr>
      </w:pPr>
      <w:r w:rsidRPr="004C736E">
        <w:rPr>
          <w:b/>
          <w:sz w:val="22"/>
          <w:szCs w:val="22"/>
        </w:rPr>
        <w:br w:type="page"/>
      </w:r>
    </w:p>
    <w:p w14:paraId="46505EC5" w14:textId="5BCCFDCE" w:rsidR="0035712B" w:rsidRPr="00750E51" w:rsidRDefault="0035712B" w:rsidP="0052007E">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52007E">
      <w:pPr>
        <w:ind w:left="284" w:hanging="284"/>
        <w:rPr>
          <w:iCs/>
          <w:sz w:val="22"/>
          <w:szCs w:val="28"/>
        </w:rPr>
      </w:pPr>
    </w:p>
    <w:p w14:paraId="7014F8B6" w14:textId="77777777" w:rsidR="0035712B" w:rsidRPr="00750E51" w:rsidRDefault="0035712B" w:rsidP="0052007E">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52007E">
      <w:pPr>
        <w:ind w:left="284" w:hanging="284"/>
        <w:jc w:val="both"/>
        <w:rPr>
          <w:iCs/>
          <w:sz w:val="22"/>
          <w:szCs w:val="22"/>
        </w:rPr>
      </w:pPr>
    </w:p>
    <w:p w14:paraId="698B4A1F" w14:textId="77777777" w:rsidR="003D2100" w:rsidRPr="00881C13" w:rsidRDefault="003D2100" w:rsidP="00012EE3">
      <w:pPr>
        <w:pStyle w:val="Akapitzlist"/>
        <w:numPr>
          <w:ilvl w:val="0"/>
          <w:numId w:val="82"/>
        </w:numPr>
        <w:jc w:val="both"/>
        <w:rPr>
          <w:b/>
          <w:iCs/>
          <w:sz w:val="22"/>
          <w:szCs w:val="22"/>
          <w:u w:val="single"/>
        </w:rPr>
      </w:pPr>
      <w:r w:rsidRPr="00881C13">
        <w:rPr>
          <w:b/>
          <w:iCs/>
          <w:sz w:val="22"/>
          <w:szCs w:val="22"/>
        </w:rPr>
        <w:t xml:space="preserve">Dokumenty dotyczące przedmiotu dostaw dostarczone przez Wykonawcę </w:t>
      </w:r>
      <w:r w:rsidRPr="00881C13">
        <w:rPr>
          <w:b/>
          <w:iCs/>
          <w:sz w:val="22"/>
          <w:szCs w:val="22"/>
          <w:u w:val="single"/>
        </w:rPr>
        <w:t>w formie elektronicznej:</w:t>
      </w:r>
    </w:p>
    <w:p w14:paraId="1FA76958" w14:textId="77777777" w:rsidR="003D2100" w:rsidRPr="00881C13" w:rsidRDefault="003D2100" w:rsidP="00012EE3">
      <w:pPr>
        <w:pStyle w:val="Akapitzlist"/>
        <w:numPr>
          <w:ilvl w:val="2"/>
          <w:numId w:val="82"/>
        </w:numPr>
        <w:tabs>
          <w:tab w:val="clear" w:pos="1276"/>
        </w:tabs>
        <w:ind w:left="709" w:hanging="283"/>
        <w:jc w:val="both"/>
        <w:rPr>
          <w:sz w:val="22"/>
          <w:szCs w:val="22"/>
        </w:rPr>
      </w:pPr>
      <w:r w:rsidRPr="00881C13">
        <w:rPr>
          <w:sz w:val="22"/>
          <w:szCs w:val="22"/>
        </w:rPr>
        <w:t>__________________________________________________________________,</w:t>
      </w:r>
    </w:p>
    <w:p w14:paraId="748125E3" w14:textId="77777777" w:rsidR="003D2100" w:rsidRPr="00881C13" w:rsidRDefault="003D2100" w:rsidP="00012EE3">
      <w:pPr>
        <w:pStyle w:val="Akapitzlist"/>
        <w:numPr>
          <w:ilvl w:val="2"/>
          <w:numId w:val="82"/>
        </w:numPr>
        <w:tabs>
          <w:tab w:val="clear" w:pos="1276"/>
        </w:tabs>
        <w:ind w:left="709" w:hanging="283"/>
        <w:jc w:val="both"/>
        <w:rPr>
          <w:sz w:val="22"/>
          <w:szCs w:val="22"/>
        </w:rPr>
      </w:pPr>
      <w:r w:rsidRPr="00881C13">
        <w:rPr>
          <w:sz w:val="22"/>
          <w:szCs w:val="22"/>
        </w:rPr>
        <w:t>__________________________________________________________________,</w:t>
      </w:r>
    </w:p>
    <w:p w14:paraId="19977C43" w14:textId="77777777" w:rsidR="003D2100" w:rsidRPr="00881C13" w:rsidRDefault="003D2100" w:rsidP="003D2100">
      <w:pPr>
        <w:pStyle w:val="Akapitzlist"/>
        <w:ind w:left="709"/>
        <w:jc w:val="both"/>
        <w:rPr>
          <w:sz w:val="22"/>
          <w:szCs w:val="22"/>
        </w:rPr>
      </w:pPr>
    </w:p>
    <w:p w14:paraId="6386E77C" w14:textId="77777777" w:rsidR="003D2100" w:rsidRPr="001468EF" w:rsidRDefault="003D2100" w:rsidP="00012EE3">
      <w:pPr>
        <w:numPr>
          <w:ilvl w:val="0"/>
          <w:numId w:val="82"/>
        </w:numPr>
        <w:contextualSpacing/>
        <w:jc w:val="both"/>
        <w:rPr>
          <w:b/>
          <w:iCs/>
          <w:sz w:val="22"/>
          <w:szCs w:val="22"/>
          <w:u w:val="single"/>
        </w:rPr>
      </w:pPr>
      <w:r w:rsidRPr="001468EF">
        <w:rPr>
          <w:b/>
          <w:iCs/>
          <w:sz w:val="22"/>
          <w:szCs w:val="22"/>
        </w:rPr>
        <w:t xml:space="preserve">Dokumenty wymagane przy pierwszej dostawie </w:t>
      </w:r>
      <w:r w:rsidRPr="001468EF">
        <w:rPr>
          <w:b/>
          <w:sz w:val="22"/>
          <w:szCs w:val="22"/>
        </w:rPr>
        <w:t xml:space="preserve">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w:t>
      </w:r>
      <w:r w:rsidRPr="001468EF">
        <w:rPr>
          <w:b/>
          <w:iCs/>
          <w:sz w:val="22"/>
          <w:szCs w:val="22"/>
        </w:rPr>
        <w:t xml:space="preserve"> </w:t>
      </w:r>
      <w:r w:rsidRPr="001468EF">
        <w:rPr>
          <w:b/>
          <w:iCs/>
          <w:sz w:val="22"/>
          <w:szCs w:val="22"/>
          <w:u w:val="single"/>
        </w:rPr>
        <w:t>w formie papierowej:</w:t>
      </w:r>
    </w:p>
    <w:p w14:paraId="496B7562" w14:textId="77777777" w:rsidR="003D2100" w:rsidRPr="00881C13" w:rsidRDefault="003D2100" w:rsidP="00012EE3">
      <w:pPr>
        <w:numPr>
          <w:ilvl w:val="2"/>
          <w:numId w:val="82"/>
        </w:numPr>
        <w:tabs>
          <w:tab w:val="clear" w:pos="1276"/>
        </w:tabs>
        <w:ind w:left="709" w:hanging="284"/>
        <w:jc w:val="both"/>
        <w:rPr>
          <w:sz w:val="22"/>
          <w:szCs w:val="22"/>
        </w:rPr>
      </w:pPr>
      <w:r w:rsidRPr="00881C13">
        <w:rPr>
          <w:sz w:val="22"/>
          <w:szCs w:val="22"/>
        </w:rPr>
        <w:t>___________________________________________________________________,</w:t>
      </w:r>
    </w:p>
    <w:p w14:paraId="3A831BAD" w14:textId="77777777" w:rsidR="003D2100" w:rsidRPr="00881C13" w:rsidRDefault="003D2100" w:rsidP="00012EE3">
      <w:pPr>
        <w:numPr>
          <w:ilvl w:val="2"/>
          <w:numId w:val="82"/>
        </w:numPr>
        <w:tabs>
          <w:tab w:val="clear" w:pos="1276"/>
        </w:tabs>
        <w:ind w:left="709" w:hanging="284"/>
        <w:jc w:val="both"/>
        <w:rPr>
          <w:sz w:val="22"/>
          <w:szCs w:val="22"/>
        </w:rPr>
      </w:pPr>
      <w:r w:rsidRPr="00881C13">
        <w:rPr>
          <w:sz w:val="22"/>
          <w:szCs w:val="22"/>
        </w:rPr>
        <w:t>___________________________________________________________________,</w:t>
      </w:r>
    </w:p>
    <w:p w14:paraId="52C984FA" w14:textId="77777777" w:rsidR="003D2100" w:rsidRPr="00881C13" w:rsidRDefault="003D2100" w:rsidP="003D2100">
      <w:pPr>
        <w:jc w:val="both"/>
        <w:rPr>
          <w:sz w:val="22"/>
          <w:szCs w:val="22"/>
        </w:rPr>
      </w:pPr>
    </w:p>
    <w:p w14:paraId="17FF4F74" w14:textId="77777777" w:rsidR="003D2100" w:rsidRDefault="003D2100" w:rsidP="00012EE3">
      <w:pPr>
        <w:numPr>
          <w:ilvl w:val="0"/>
          <w:numId w:val="82"/>
        </w:numPr>
        <w:contextualSpacing/>
        <w:jc w:val="both"/>
        <w:rPr>
          <w:b/>
          <w:sz w:val="22"/>
          <w:szCs w:val="22"/>
          <w:u w:val="single"/>
        </w:rPr>
      </w:pPr>
      <w:r w:rsidRPr="001468EF">
        <w:rPr>
          <w:b/>
          <w:sz w:val="22"/>
          <w:szCs w:val="22"/>
        </w:rPr>
        <w:t xml:space="preserve">Dokumenty wymagane do każdej dostawy do </w:t>
      </w:r>
      <w:r w:rsidRPr="001722E8">
        <w:rPr>
          <w:b/>
          <w:sz w:val="22"/>
          <w:szCs w:val="22"/>
        </w:rPr>
        <w:t>składu konsygnacyjnego lub magazynu własnego</w:t>
      </w:r>
      <w:r w:rsidRPr="001468EF">
        <w:rPr>
          <w:b/>
          <w:sz w:val="22"/>
          <w:szCs w:val="22"/>
        </w:rPr>
        <w:t xml:space="preserve"> Oddziału Polskiej Grupy Górniczej </w:t>
      </w:r>
      <w:r>
        <w:rPr>
          <w:b/>
          <w:sz w:val="22"/>
          <w:szCs w:val="22"/>
        </w:rPr>
        <w:t>S.A.</w:t>
      </w:r>
      <w:r w:rsidRPr="001468EF">
        <w:rPr>
          <w:b/>
          <w:sz w:val="22"/>
          <w:szCs w:val="22"/>
        </w:rPr>
        <w:t xml:space="preserve"> objętego umową </w:t>
      </w:r>
      <w:r w:rsidRPr="001468EF">
        <w:rPr>
          <w:b/>
          <w:sz w:val="22"/>
          <w:szCs w:val="22"/>
          <w:u w:val="single"/>
        </w:rPr>
        <w:t>w formie papierowej:</w:t>
      </w:r>
    </w:p>
    <w:p w14:paraId="3897C672" w14:textId="77777777" w:rsidR="003D2100" w:rsidRPr="00881C13" w:rsidRDefault="003D2100" w:rsidP="00012EE3">
      <w:pPr>
        <w:numPr>
          <w:ilvl w:val="2"/>
          <w:numId w:val="82"/>
        </w:numPr>
        <w:tabs>
          <w:tab w:val="clear" w:pos="1276"/>
        </w:tabs>
        <w:ind w:left="850"/>
        <w:jc w:val="both"/>
        <w:rPr>
          <w:sz w:val="22"/>
          <w:szCs w:val="22"/>
        </w:rPr>
      </w:pPr>
      <w:r w:rsidRPr="00881C13">
        <w:rPr>
          <w:sz w:val="22"/>
          <w:szCs w:val="22"/>
        </w:rPr>
        <w:t>Dowód dostawy sporządzony w Portalu Dostawcy Polskiej Grupy Górniczej S.A.,</w:t>
      </w:r>
    </w:p>
    <w:p w14:paraId="31A4CAD2" w14:textId="77777777" w:rsidR="003D2100" w:rsidRPr="00881C13" w:rsidRDefault="003D2100" w:rsidP="00012EE3">
      <w:pPr>
        <w:numPr>
          <w:ilvl w:val="2"/>
          <w:numId w:val="82"/>
        </w:numPr>
        <w:tabs>
          <w:tab w:val="clear" w:pos="1276"/>
        </w:tabs>
        <w:ind w:left="850"/>
        <w:jc w:val="both"/>
        <w:rPr>
          <w:sz w:val="22"/>
          <w:szCs w:val="22"/>
        </w:rPr>
      </w:pPr>
      <w:r w:rsidRPr="00881C13">
        <w:rPr>
          <w:sz w:val="22"/>
          <w:szCs w:val="22"/>
        </w:rPr>
        <w:t>___________________________________________________________________,</w:t>
      </w:r>
    </w:p>
    <w:p w14:paraId="1A05B81A" w14:textId="77777777" w:rsidR="003D2100" w:rsidRPr="00881C13" w:rsidRDefault="003D2100" w:rsidP="00012EE3">
      <w:pPr>
        <w:numPr>
          <w:ilvl w:val="2"/>
          <w:numId w:val="82"/>
        </w:numPr>
        <w:tabs>
          <w:tab w:val="clear" w:pos="1276"/>
        </w:tabs>
        <w:ind w:left="850"/>
        <w:jc w:val="both"/>
        <w:rPr>
          <w:sz w:val="22"/>
          <w:szCs w:val="22"/>
        </w:rPr>
      </w:pPr>
      <w:r w:rsidRPr="00881C13">
        <w:rPr>
          <w:sz w:val="22"/>
          <w:szCs w:val="22"/>
        </w:rPr>
        <w:t>___________________________________________________________________,</w:t>
      </w:r>
    </w:p>
    <w:p w14:paraId="687480CE" w14:textId="77777777" w:rsidR="003D2100" w:rsidRPr="00881C13" w:rsidRDefault="003D2100" w:rsidP="003D2100">
      <w:pPr>
        <w:pStyle w:val="Akapitzlist"/>
        <w:ind w:left="0"/>
        <w:jc w:val="both"/>
        <w:rPr>
          <w:sz w:val="22"/>
          <w:szCs w:val="22"/>
        </w:rPr>
      </w:pPr>
    </w:p>
    <w:p w14:paraId="587E43FD" w14:textId="77777777" w:rsidR="003D2100" w:rsidRPr="00881C13" w:rsidRDefault="003D2100" w:rsidP="00012EE3">
      <w:pPr>
        <w:pStyle w:val="Akapitzlist"/>
        <w:numPr>
          <w:ilvl w:val="0"/>
          <w:numId w:val="82"/>
        </w:numPr>
        <w:jc w:val="both"/>
        <w:rPr>
          <w:sz w:val="22"/>
          <w:szCs w:val="22"/>
        </w:rPr>
      </w:pPr>
      <w:r w:rsidRPr="00881C13">
        <w:rPr>
          <w:sz w:val="22"/>
          <w:szCs w:val="22"/>
        </w:rPr>
        <w:t>Wymagany okres gwarancji: ………… miesięcy od daty odbioru przedmiotu zamówienia przez magazyn Zamawiającego.</w:t>
      </w:r>
    </w:p>
    <w:p w14:paraId="7F0322FD" w14:textId="77777777" w:rsidR="003D2100" w:rsidRPr="00881C13" w:rsidRDefault="003D2100" w:rsidP="003D2100">
      <w:pPr>
        <w:pStyle w:val="Akapitzlist"/>
        <w:ind w:left="0"/>
        <w:jc w:val="both"/>
        <w:rPr>
          <w:sz w:val="22"/>
          <w:szCs w:val="22"/>
        </w:rPr>
      </w:pPr>
    </w:p>
    <w:p w14:paraId="36623B32" w14:textId="77777777" w:rsidR="003D2100" w:rsidRPr="00881C13" w:rsidRDefault="003D2100" w:rsidP="00012EE3">
      <w:pPr>
        <w:pStyle w:val="Akapitzlist"/>
        <w:numPr>
          <w:ilvl w:val="0"/>
          <w:numId w:val="82"/>
        </w:numPr>
        <w:jc w:val="both"/>
        <w:rPr>
          <w:sz w:val="22"/>
          <w:szCs w:val="22"/>
        </w:rPr>
      </w:pPr>
      <w:r w:rsidRPr="00881C13">
        <w:rPr>
          <w:sz w:val="22"/>
          <w:szCs w:val="22"/>
        </w:rPr>
        <w:t>Wymagany termin realizacji dostawy: do ……… dni od daty otrzymania zamówienia.</w:t>
      </w:r>
    </w:p>
    <w:p w14:paraId="7185CD98" w14:textId="77777777" w:rsidR="003D2100" w:rsidRPr="007F28FC" w:rsidRDefault="003D2100" w:rsidP="003D2100">
      <w:pPr>
        <w:pStyle w:val="Akapitzlist"/>
        <w:ind w:left="0"/>
        <w:rPr>
          <w:sz w:val="22"/>
          <w:szCs w:val="22"/>
        </w:rPr>
      </w:pPr>
    </w:p>
    <w:p w14:paraId="352D37A8" w14:textId="0DB990B6" w:rsidR="003D2100" w:rsidRPr="007F28FC" w:rsidRDefault="003D2100" w:rsidP="00012EE3">
      <w:pPr>
        <w:pStyle w:val="Akapitzlist"/>
        <w:numPr>
          <w:ilvl w:val="0"/>
          <w:numId w:val="82"/>
        </w:numPr>
        <w:jc w:val="both"/>
        <w:rPr>
          <w:sz w:val="22"/>
          <w:szCs w:val="22"/>
        </w:rPr>
      </w:pPr>
      <w:r w:rsidRPr="007F28FC">
        <w:rPr>
          <w:sz w:val="22"/>
          <w:szCs w:val="22"/>
        </w:rPr>
        <w:t xml:space="preserve">Zgodnie z § </w:t>
      </w:r>
      <w:r w:rsidR="00C349CB">
        <w:rPr>
          <w:sz w:val="22"/>
          <w:szCs w:val="22"/>
        </w:rPr>
        <w:t>5</w:t>
      </w:r>
      <w:r w:rsidRPr="007F28FC">
        <w:rPr>
          <w:sz w:val="22"/>
          <w:szCs w:val="22"/>
        </w:rPr>
        <w:t xml:space="preserve">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2BCF030" w14:textId="77777777" w:rsidR="003D2100" w:rsidRPr="007F28FC" w:rsidRDefault="003D2100" w:rsidP="003D2100">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5573834" w14:textId="77777777" w:rsidR="003D2100" w:rsidRPr="007F28FC" w:rsidRDefault="003D2100" w:rsidP="003D2100">
      <w:pPr>
        <w:pStyle w:val="Akapitzlist"/>
        <w:ind w:left="360"/>
        <w:jc w:val="both"/>
        <w:rPr>
          <w:sz w:val="10"/>
          <w:szCs w:val="22"/>
        </w:rPr>
      </w:pPr>
    </w:p>
    <w:p w14:paraId="3E1409C5" w14:textId="77777777" w:rsidR="003D2100" w:rsidRDefault="003D2100" w:rsidP="003D2100">
      <w:pPr>
        <w:ind w:left="360"/>
        <w:jc w:val="both"/>
        <w:rPr>
          <w:sz w:val="22"/>
          <w:szCs w:val="22"/>
        </w:rPr>
      </w:pPr>
    </w:p>
    <w:p w14:paraId="21C78D1B" w14:textId="77777777" w:rsidR="003D2100" w:rsidRPr="00612E00" w:rsidRDefault="003D2100" w:rsidP="003D2100">
      <w:pPr>
        <w:ind w:left="360"/>
        <w:contextualSpacing/>
        <w:jc w:val="both"/>
        <w:rPr>
          <w:b/>
          <w:sz w:val="22"/>
          <w:szCs w:val="22"/>
        </w:rPr>
      </w:pPr>
      <w:r w:rsidRPr="00612E00">
        <w:rPr>
          <w:b/>
          <w:sz w:val="22"/>
          <w:szCs w:val="22"/>
        </w:rPr>
        <w:t xml:space="preserve">„Dowody pobrania” będą przekazywane drogą elektroniczną poprzez zamieszczanie </w:t>
      </w:r>
      <w:r w:rsidRPr="00612E00">
        <w:rPr>
          <w:b/>
          <w:sz w:val="22"/>
          <w:szCs w:val="22"/>
        </w:rPr>
        <w:br/>
        <w:t>w „Portalu Dostawcy” w cyklu dobowym.</w:t>
      </w:r>
    </w:p>
    <w:p w14:paraId="7F7D03AB" w14:textId="77777777" w:rsidR="003D2100" w:rsidRDefault="003D2100" w:rsidP="003D2100">
      <w:pPr>
        <w:ind w:left="360"/>
        <w:jc w:val="both"/>
        <w:rPr>
          <w:sz w:val="22"/>
          <w:szCs w:val="22"/>
        </w:rPr>
      </w:pPr>
    </w:p>
    <w:p w14:paraId="7A02C688" w14:textId="77777777" w:rsidR="003D2100" w:rsidRDefault="003D2100" w:rsidP="003D2100">
      <w:pPr>
        <w:ind w:left="360"/>
        <w:jc w:val="both"/>
        <w:rPr>
          <w:sz w:val="22"/>
          <w:szCs w:val="22"/>
        </w:rPr>
      </w:pPr>
    </w:p>
    <w:p w14:paraId="578742B8" w14:textId="77777777" w:rsidR="003D2100" w:rsidRPr="007F28FC" w:rsidRDefault="003D2100" w:rsidP="003D2100">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7B177BA9" w14:textId="77777777" w:rsidR="003D2100" w:rsidRPr="007F28FC" w:rsidRDefault="003D2100" w:rsidP="003D2100">
      <w:pPr>
        <w:ind w:left="360"/>
        <w:jc w:val="both"/>
        <w:rPr>
          <w:sz w:val="10"/>
          <w:szCs w:val="22"/>
        </w:rPr>
      </w:pPr>
    </w:p>
    <w:p w14:paraId="4EEFF509" w14:textId="77777777" w:rsidR="003D2100" w:rsidRPr="007F28FC" w:rsidRDefault="003D2100" w:rsidP="003D2100">
      <w:pPr>
        <w:ind w:left="360"/>
        <w:jc w:val="both"/>
        <w:rPr>
          <w:sz w:val="22"/>
          <w:szCs w:val="22"/>
        </w:rPr>
      </w:pPr>
      <w:r>
        <w:rPr>
          <w:sz w:val="22"/>
          <w:szCs w:val="22"/>
        </w:rPr>
        <w:t>Pan/Pani</w:t>
      </w:r>
      <w:r>
        <w:rPr>
          <w:sz w:val="22"/>
          <w:szCs w:val="22"/>
        </w:rPr>
        <w:tab/>
      </w:r>
      <w:r w:rsidRPr="007F28FC">
        <w:rPr>
          <w:sz w:val="22"/>
          <w:szCs w:val="22"/>
        </w:rPr>
        <w:tab/>
        <w:t>_________________________</w:t>
      </w:r>
    </w:p>
    <w:p w14:paraId="669830CF" w14:textId="77777777" w:rsidR="003D2100" w:rsidRPr="007F28FC" w:rsidRDefault="003D2100" w:rsidP="003D2100">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77956D88" w14:textId="77777777" w:rsidR="003D2100" w:rsidRPr="007F28FC" w:rsidRDefault="003D2100" w:rsidP="003D2100">
      <w:pPr>
        <w:pStyle w:val="Akapitzlist"/>
        <w:ind w:left="0"/>
        <w:jc w:val="both"/>
        <w:rPr>
          <w:sz w:val="22"/>
          <w:szCs w:val="22"/>
        </w:rPr>
      </w:pPr>
    </w:p>
    <w:p w14:paraId="3A97EFAB" w14:textId="77777777" w:rsidR="003D2100" w:rsidRPr="00CC5D2D" w:rsidRDefault="003D2100" w:rsidP="00012EE3">
      <w:pPr>
        <w:pStyle w:val="Akapitzlist"/>
        <w:numPr>
          <w:ilvl w:val="0"/>
          <w:numId w:val="82"/>
        </w:numPr>
        <w:jc w:val="both"/>
        <w:rPr>
          <w:sz w:val="22"/>
          <w:szCs w:val="22"/>
        </w:rPr>
      </w:pPr>
      <w:r>
        <w:rPr>
          <w:sz w:val="22"/>
          <w:szCs w:val="22"/>
        </w:rPr>
        <w:t>Rodzaj opakowania.</w:t>
      </w:r>
    </w:p>
    <w:p w14:paraId="71D2574C" w14:textId="77777777" w:rsidR="003D2100" w:rsidRPr="007F28FC" w:rsidRDefault="003D2100" w:rsidP="00012EE3">
      <w:pPr>
        <w:numPr>
          <w:ilvl w:val="0"/>
          <w:numId w:val="54"/>
        </w:numPr>
        <w:ind w:left="709" w:hanging="284"/>
        <w:jc w:val="both"/>
        <w:rPr>
          <w:sz w:val="22"/>
          <w:szCs w:val="22"/>
        </w:rPr>
      </w:pPr>
      <w:r w:rsidRPr="007F28FC">
        <w:rPr>
          <w:sz w:val="22"/>
          <w:szCs w:val="22"/>
        </w:rPr>
        <w:t xml:space="preserve">Przedmiot zamówienia dostarczony będzie w opakowaniu zwrotnym tj.: ………… </w:t>
      </w:r>
      <w:r w:rsidRPr="00446605">
        <w:rPr>
          <w:color w:val="FF0000"/>
          <w:sz w:val="22"/>
          <w:szCs w:val="22"/>
          <w:highlight w:val="yellow"/>
        </w:rPr>
        <w:t>(</w:t>
      </w:r>
      <w:r w:rsidRPr="00446605">
        <w:rPr>
          <w:i/>
          <w:color w:val="FF0000"/>
          <w:sz w:val="22"/>
          <w:szCs w:val="22"/>
          <w:highlight w:val="yellow"/>
        </w:rPr>
        <w:t xml:space="preserve">określić rodzaj opakowania zwrotnego zgodnie z Załącznikiem Nr </w:t>
      </w:r>
      <w:r>
        <w:rPr>
          <w:i/>
          <w:color w:val="FF0000"/>
          <w:sz w:val="22"/>
          <w:szCs w:val="22"/>
          <w:highlight w:val="yellow"/>
        </w:rPr>
        <w:t>3</w:t>
      </w:r>
      <w:r w:rsidRPr="00446605">
        <w:rPr>
          <w:i/>
          <w:color w:val="FF0000"/>
          <w:sz w:val="22"/>
          <w:szCs w:val="22"/>
          <w:highlight w:val="yellow"/>
        </w:rPr>
        <w:t xml:space="preserve"> do SWZ</w:t>
      </w:r>
      <w:r w:rsidRPr="00446605">
        <w:rPr>
          <w:color w:val="FF0000"/>
          <w:sz w:val="22"/>
          <w:szCs w:val="22"/>
          <w:highlight w:val="yellow"/>
        </w:rPr>
        <w:t>)</w:t>
      </w:r>
      <w:r>
        <w:rPr>
          <w:sz w:val="22"/>
          <w:szCs w:val="22"/>
        </w:rPr>
        <w:t>,</w:t>
      </w:r>
    </w:p>
    <w:p w14:paraId="2D6BF932" w14:textId="77777777" w:rsidR="003D2100" w:rsidRPr="007F28FC" w:rsidRDefault="003D2100" w:rsidP="003D2100">
      <w:pPr>
        <w:rPr>
          <w:sz w:val="22"/>
          <w:szCs w:val="22"/>
        </w:rPr>
      </w:pPr>
      <w:r w:rsidRPr="007F28FC">
        <w:rPr>
          <w:sz w:val="22"/>
          <w:szCs w:val="22"/>
        </w:rPr>
        <w:t>lub</w:t>
      </w:r>
    </w:p>
    <w:p w14:paraId="2243ACF0" w14:textId="77777777" w:rsidR="003D2100" w:rsidRPr="007F28FC" w:rsidRDefault="003D2100" w:rsidP="00012EE3">
      <w:pPr>
        <w:numPr>
          <w:ilvl w:val="0"/>
          <w:numId w:val="54"/>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52007E">
      <w:pPr>
        <w:rPr>
          <w:sz w:val="22"/>
          <w:szCs w:val="22"/>
        </w:rPr>
      </w:pPr>
    </w:p>
    <w:p w14:paraId="18EEF105" w14:textId="77777777" w:rsidR="0035712B" w:rsidRPr="00750E51" w:rsidRDefault="0035712B" w:rsidP="0052007E">
      <w:pPr>
        <w:rPr>
          <w:sz w:val="22"/>
          <w:szCs w:val="22"/>
        </w:rPr>
      </w:pPr>
    </w:p>
    <w:p w14:paraId="68D63CDF" w14:textId="77777777" w:rsidR="00CE314E" w:rsidRDefault="00CE314E" w:rsidP="00CE314E">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7DEA2048" w14:textId="77777777" w:rsidR="00CE314E" w:rsidRPr="00825D9B" w:rsidRDefault="00CE314E" w:rsidP="00CE314E">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19E5723B" w14:textId="77777777" w:rsidR="00CE314E" w:rsidRPr="00825D9B" w:rsidRDefault="00CE314E" w:rsidP="00CE314E">
      <w:pPr>
        <w:jc w:val="center"/>
        <w:rPr>
          <w:color w:val="FF0000"/>
          <w:sz w:val="22"/>
          <w:szCs w:val="22"/>
        </w:rPr>
      </w:pPr>
    </w:p>
    <w:p w14:paraId="125BEF85" w14:textId="77777777" w:rsidR="00CE314E" w:rsidRPr="00825D9B" w:rsidRDefault="00CE314E" w:rsidP="00CE314E">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C0069A0" w14:textId="77777777" w:rsidR="00CE314E" w:rsidRPr="00825D9B" w:rsidRDefault="00CE314E" w:rsidP="00CE314E">
      <w:pPr>
        <w:jc w:val="center"/>
        <w:rPr>
          <w:color w:val="FF0000"/>
          <w:sz w:val="22"/>
          <w:szCs w:val="22"/>
        </w:rPr>
      </w:pPr>
    </w:p>
    <w:p w14:paraId="66E114AF" w14:textId="77777777" w:rsidR="00CE314E" w:rsidRPr="00825D9B" w:rsidRDefault="00CE314E" w:rsidP="00CE314E">
      <w:pPr>
        <w:jc w:val="center"/>
        <w:rPr>
          <w:color w:val="FF0000"/>
          <w:sz w:val="22"/>
          <w:szCs w:val="22"/>
        </w:rPr>
      </w:pPr>
    </w:p>
    <w:p w14:paraId="63E37DA0" w14:textId="77777777" w:rsidR="00CE314E" w:rsidRPr="00825D9B" w:rsidRDefault="00CE314E" w:rsidP="00CE314E">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52007E">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52007E">
      <w:pPr>
        <w:tabs>
          <w:tab w:val="left" w:pos="180"/>
          <w:tab w:val="left" w:pos="851"/>
        </w:tabs>
        <w:rPr>
          <w:sz w:val="22"/>
          <w:szCs w:val="22"/>
        </w:rPr>
      </w:pPr>
    </w:p>
    <w:p w14:paraId="52D7D739" w14:textId="77777777" w:rsidR="0035712B" w:rsidRPr="00200A3B" w:rsidRDefault="0035712B" w:rsidP="0052007E">
      <w:pPr>
        <w:tabs>
          <w:tab w:val="left" w:pos="180"/>
          <w:tab w:val="left" w:pos="851"/>
        </w:tabs>
        <w:rPr>
          <w:sz w:val="22"/>
          <w:szCs w:val="22"/>
        </w:rPr>
      </w:pPr>
    </w:p>
    <w:p w14:paraId="58FEE7AE" w14:textId="77777777" w:rsidR="003D2100" w:rsidRPr="00200A3B" w:rsidRDefault="003D2100" w:rsidP="003D2100">
      <w:pPr>
        <w:tabs>
          <w:tab w:val="left" w:pos="180"/>
          <w:tab w:val="left" w:pos="851"/>
        </w:tabs>
        <w:rPr>
          <w:sz w:val="22"/>
          <w:szCs w:val="22"/>
        </w:rPr>
      </w:pPr>
    </w:p>
    <w:p w14:paraId="460AF25A" w14:textId="77777777" w:rsidR="003D2100" w:rsidRPr="00E45CA5" w:rsidRDefault="003D2100" w:rsidP="003D2100">
      <w:pPr>
        <w:tabs>
          <w:tab w:val="left" w:pos="180"/>
          <w:tab w:val="left" w:pos="851"/>
        </w:tabs>
        <w:ind w:right="-142"/>
        <w:jc w:val="center"/>
        <w:rPr>
          <w:b/>
          <w:sz w:val="24"/>
          <w:szCs w:val="24"/>
        </w:rPr>
      </w:pPr>
      <w:r w:rsidRPr="00E45CA5">
        <w:rPr>
          <w:b/>
          <w:sz w:val="24"/>
          <w:szCs w:val="24"/>
        </w:rPr>
        <w:t xml:space="preserve">OGÓLNE WARUNKI ZAKUPU I REALIZACJI DOSTAW materiałów, wyrobów i części zamiennych maszyn i urządzeń dla Oddziałów Polskiej Grupy Górniczej S.A. </w:t>
      </w:r>
      <w:r>
        <w:rPr>
          <w:b/>
          <w:sz w:val="24"/>
          <w:szCs w:val="24"/>
        </w:rPr>
        <w:br/>
        <w:t xml:space="preserve">w </w:t>
      </w:r>
      <w:r w:rsidRPr="00E45CA5">
        <w:rPr>
          <w:b/>
          <w:sz w:val="24"/>
          <w:szCs w:val="24"/>
        </w:rPr>
        <w:t>ramach składów konsygnacyjnych</w:t>
      </w:r>
    </w:p>
    <w:p w14:paraId="2D002F01" w14:textId="77777777" w:rsidR="003D2100" w:rsidRPr="00E45CA5" w:rsidRDefault="003D2100" w:rsidP="003D2100">
      <w:pPr>
        <w:tabs>
          <w:tab w:val="left" w:pos="180"/>
          <w:tab w:val="left" w:pos="851"/>
        </w:tabs>
        <w:rPr>
          <w:sz w:val="24"/>
          <w:szCs w:val="24"/>
        </w:rPr>
      </w:pPr>
    </w:p>
    <w:p w14:paraId="7B17F7B3" w14:textId="77777777" w:rsidR="003D2100" w:rsidRPr="00200A3B" w:rsidRDefault="003D2100" w:rsidP="003D2100">
      <w:pPr>
        <w:tabs>
          <w:tab w:val="left" w:pos="180"/>
          <w:tab w:val="left" w:pos="851"/>
        </w:tabs>
        <w:rPr>
          <w:sz w:val="22"/>
          <w:szCs w:val="22"/>
        </w:rPr>
      </w:pPr>
    </w:p>
    <w:p w14:paraId="61869306" w14:textId="77777777" w:rsidR="003D2100" w:rsidRPr="00200A3B" w:rsidRDefault="003D2100" w:rsidP="003D2100">
      <w:pPr>
        <w:tabs>
          <w:tab w:val="left" w:pos="180"/>
          <w:tab w:val="left" w:pos="851"/>
        </w:tabs>
        <w:rPr>
          <w:sz w:val="22"/>
          <w:szCs w:val="22"/>
        </w:rPr>
      </w:pPr>
    </w:p>
    <w:p w14:paraId="02C336E8" w14:textId="77777777" w:rsidR="003D2100" w:rsidRPr="00B442C8" w:rsidRDefault="003D2100" w:rsidP="003D2100">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w:t>
      </w:r>
      <w:r>
        <w:rPr>
          <w:b/>
          <w:i/>
          <w:sz w:val="22"/>
          <w:szCs w:val="22"/>
        </w:rPr>
        <w:t xml:space="preserve"> w ramach składów konsygnacyjnych</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w:t>
      </w:r>
      <w:r w:rsidRPr="00B442C8">
        <w:rPr>
          <w:b/>
          <w:i/>
          <w:sz w:val="22"/>
          <w:szCs w:val="22"/>
        </w:rPr>
        <w:t xml:space="preserve">NABYWCY - adres internetowy: </w:t>
      </w:r>
      <w:hyperlink r:id="rId32" w:history="1">
        <w:r w:rsidRPr="00B442C8">
          <w:rPr>
            <w:rStyle w:val="Hipercze"/>
            <w:i/>
            <w:iCs/>
            <w:sz w:val="22"/>
            <w:szCs w:val="22"/>
          </w:rPr>
          <w:t>https://korporacja.pgg.pl/dostawcy/przetargi</w:t>
        </w:r>
      </w:hyperlink>
      <w:r w:rsidRPr="00B442C8">
        <w:rPr>
          <w:sz w:val="22"/>
          <w:szCs w:val="22"/>
        </w:rPr>
        <w:t xml:space="preserve"> </w:t>
      </w:r>
      <w:r w:rsidRPr="00B442C8">
        <w:rPr>
          <w:i/>
          <w:sz w:val="22"/>
          <w:szCs w:val="22"/>
        </w:rPr>
        <w:t>wraz niniejszą Specyfikacją warunków zamówienia.</w:t>
      </w:r>
    </w:p>
    <w:p w14:paraId="161E2113" w14:textId="77777777" w:rsidR="003D2100" w:rsidRPr="00B442C8" w:rsidRDefault="003D2100" w:rsidP="003D2100">
      <w:pPr>
        <w:tabs>
          <w:tab w:val="left" w:pos="180"/>
          <w:tab w:val="left" w:pos="851"/>
        </w:tabs>
        <w:rPr>
          <w:sz w:val="22"/>
          <w:szCs w:val="22"/>
        </w:rPr>
      </w:pPr>
    </w:p>
    <w:p w14:paraId="1CE791A0" w14:textId="77777777" w:rsidR="003D2100" w:rsidRDefault="003D2100" w:rsidP="003D2100">
      <w:pPr>
        <w:jc w:val="both"/>
        <w:rPr>
          <w:sz w:val="22"/>
          <w:szCs w:val="22"/>
        </w:rPr>
      </w:pPr>
      <w:r w:rsidRPr="00B442C8">
        <w:rPr>
          <w:b/>
          <w:i/>
          <w:sz w:val="22"/>
          <w:szCs w:val="22"/>
        </w:rPr>
        <w:t>OGÓLNE WARUNKI ZAKUPU I REALIZACJI DOSTAW materiałów, wyrobów i części zamiennych maszyn i urządzeń dla Oddziałów Polskiej Grupy Górniczej S.A. w ramach składów konsygnacyjnych</w:t>
      </w:r>
      <w:r w:rsidRPr="00B442C8">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7ACA68AF" w14:textId="77777777" w:rsidR="003D2100" w:rsidRDefault="003D2100" w:rsidP="003D2100">
      <w:pPr>
        <w:jc w:val="both"/>
        <w:rPr>
          <w:sz w:val="22"/>
          <w:szCs w:val="22"/>
        </w:rPr>
      </w:pPr>
    </w:p>
    <w:p w14:paraId="421EFF4E" w14:textId="77777777" w:rsidR="003D2100" w:rsidRDefault="003D2100" w:rsidP="003D2100">
      <w:pPr>
        <w:jc w:val="both"/>
        <w:rPr>
          <w:sz w:val="22"/>
          <w:szCs w:val="22"/>
        </w:rPr>
      </w:pPr>
    </w:p>
    <w:p w14:paraId="38658AA6" w14:textId="77777777" w:rsidR="0035712B" w:rsidRDefault="0035712B" w:rsidP="0052007E">
      <w:pPr>
        <w:jc w:val="both"/>
        <w:rPr>
          <w:sz w:val="22"/>
          <w:szCs w:val="22"/>
        </w:rPr>
      </w:pPr>
    </w:p>
    <w:p w14:paraId="2A84E07E" w14:textId="77777777" w:rsidR="0035712B" w:rsidRDefault="0035712B" w:rsidP="0052007E">
      <w:pPr>
        <w:jc w:val="both"/>
        <w:rPr>
          <w:sz w:val="22"/>
          <w:szCs w:val="22"/>
        </w:rPr>
      </w:pPr>
    </w:p>
    <w:p w14:paraId="46A5019D" w14:textId="77777777" w:rsidR="0035712B" w:rsidRDefault="0035712B" w:rsidP="0052007E">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52007E">
      <w:pPr>
        <w:jc w:val="right"/>
        <w:rPr>
          <w:b/>
          <w:sz w:val="22"/>
          <w:szCs w:val="22"/>
        </w:rPr>
      </w:pPr>
    </w:p>
    <w:p w14:paraId="648B9C15" w14:textId="77777777" w:rsidR="0035712B" w:rsidRDefault="0035712B" w:rsidP="0052007E">
      <w:pPr>
        <w:jc w:val="right"/>
        <w:rPr>
          <w:b/>
          <w:sz w:val="22"/>
          <w:szCs w:val="22"/>
        </w:rPr>
      </w:pPr>
    </w:p>
    <w:p w14:paraId="5AEFB74E" w14:textId="77777777" w:rsidR="0035712B" w:rsidRDefault="0035712B" w:rsidP="0052007E">
      <w:pPr>
        <w:jc w:val="right"/>
        <w:rPr>
          <w:b/>
          <w:sz w:val="22"/>
          <w:szCs w:val="22"/>
        </w:rPr>
      </w:pPr>
      <w:r>
        <w:rPr>
          <w:b/>
          <w:sz w:val="22"/>
          <w:szCs w:val="22"/>
        </w:rPr>
        <w:t xml:space="preserve"> </w:t>
      </w:r>
    </w:p>
    <w:p w14:paraId="395817D5" w14:textId="77777777" w:rsidR="0035712B" w:rsidRDefault="0035712B" w:rsidP="0052007E">
      <w:pPr>
        <w:jc w:val="right"/>
        <w:rPr>
          <w:b/>
          <w:sz w:val="22"/>
          <w:szCs w:val="22"/>
        </w:rPr>
      </w:pPr>
    </w:p>
    <w:p w14:paraId="039720D2" w14:textId="77777777" w:rsidR="0035712B" w:rsidRDefault="0035712B" w:rsidP="0052007E">
      <w:pPr>
        <w:rPr>
          <w:b/>
          <w:bCs/>
          <w:sz w:val="22"/>
          <w:szCs w:val="22"/>
        </w:rPr>
      </w:pPr>
      <w:bookmarkStart w:id="39" w:name="_Hlk138139601"/>
      <w:r>
        <w:rPr>
          <w:b/>
          <w:bCs/>
          <w:sz w:val="22"/>
          <w:szCs w:val="22"/>
        </w:rPr>
        <w:t>Nazwa Wykonawcy/członka konsorcjum:</w:t>
      </w:r>
    </w:p>
    <w:p w14:paraId="57D2D4FB" w14:textId="77777777" w:rsidR="0035712B" w:rsidRDefault="0035712B" w:rsidP="0052007E">
      <w:pPr>
        <w:rPr>
          <w:b/>
          <w:bCs/>
          <w:sz w:val="24"/>
          <w:szCs w:val="28"/>
        </w:rPr>
      </w:pPr>
      <w:r>
        <w:rPr>
          <w:b/>
          <w:bCs/>
          <w:sz w:val="24"/>
          <w:szCs w:val="28"/>
        </w:rPr>
        <w:t>__________________________________</w:t>
      </w:r>
    </w:p>
    <w:p w14:paraId="4E417FF8" w14:textId="77777777" w:rsidR="0035712B" w:rsidRDefault="0035712B" w:rsidP="0052007E">
      <w:pPr>
        <w:rPr>
          <w:b/>
          <w:bCs/>
          <w:sz w:val="24"/>
          <w:szCs w:val="28"/>
        </w:rPr>
      </w:pPr>
      <w:r>
        <w:rPr>
          <w:b/>
          <w:bCs/>
          <w:sz w:val="24"/>
          <w:szCs w:val="28"/>
        </w:rPr>
        <w:t>__________________________________</w:t>
      </w:r>
    </w:p>
    <w:p w14:paraId="41D71E51" w14:textId="77777777" w:rsidR="0035712B" w:rsidRDefault="0035712B" w:rsidP="0052007E">
      <w:pPr>
        <w:rPr>
          <w:b/>
          <w:bCs/>
          <w:sz w:val="24"/>
          <w:szCs w:val="28"/>
        </w:rPr>
      </w:pPr>
      <w:r>
        <w:rPr>
          <w:b/>
          <w:bCs/>
          <w:sz w:val="24"/>
          <w:szCs w:val="28"/>
        </w:rPr>
        <w:t>__________________________________</w:t>
      </w:r>
    </w:p>
    <w:p w14:paraId="74B2DF5E" w14:textId="77777777" w:rsidR="0035712B" w:rsidRDefault="0035712B" w:rsidP="0052007E">
      <w:pPr>
        <w:jc w:val="center"/>
        <w:rPr>
          <w:b/>
          <w:bCs/>
          <w:sz w:val="24"/>
          <w:szCs w:val="28"/>
        </w:rPr>
      </w:pPr>
    </w:p>
    <w:p w14:paraId="0D30001A" w14:textId="77777777" w:rsidR="0035712B" w:rsidRDefault="0035712B" w:rsidP="0052007E">
      <w:pPr>
        <w:jc w:val="center"/>
        <w:rPr>
          <w:b/>
          <w:bCs/>
          <w:sz w:val="24"/>
          <w:szCs w:val="28"/>
        </w:rPr>
      </w:pPr>
    </w:p>
    <w:p w14:paraId="0580AF1B" w14:textId="77777777" w:rsidR="0035712B" w:rsidRDefault="0035712B" w:rsidP="0052007E">
      <w:pPr>
        <w:jc w:val="center"/>
        <w:rPr>
          <w:b/>
          <w:bCs/>
          <w:sz w:val="24"/>
          <w:szCs w:val="28"/>
        </w:rPr>
      </w:pPr>
    </w:p>
    <w:p w14:paraId="34CA4120" w14:textId="77777777" w:rsidR="0035712B" w:rsidRDefault="0035712B" w:rsidP="0052007E">
      <w:pPr>
        <w:jc w:val="center"/>
        <w:rPr>
          <w:b/>
          <w:bCs/>
          <w:sz w:val="24"/>
          <w:szCs w:val="28"/>
        </w:rPr>
      </w:pPr>
    </w:p>
    <w:p w14:paraId="4E3149CE" w14:textId="77777777" w:rsidR="0035712B" w:rsidRDefault="0035712B" w:rsidP="0052007E">
      <w:pPr>
        <w:jc w:val="center"/>
        <w:rPr>
          <w:b/>
          <w:bCs/>
          <w:sz w:val="24"/>
          <w:szCs w:val="28"/>
        </w:rPr>
      </w:pPr>
      <w:r>
        <w:rPr>
          <w:b/>
          <w:bCs/>
          <w:sz w:val="24"/>
          <w:szCs w:val="28"/>
        </w:rPr>
        <w:t>OŚWIADCZENIE</w:t>
      </w:r>
    </w:p>
    <w:p w14:paraId="53E9543A" w14:textId="77777777" w:rsidR="0035712B" w:rsidRDefault="0035712B" w:rsidP="0052007E">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52007E">
      <w:pPr>
        <w:jc w:val="center"/>
        <w:rPr>
          <w:b/>
          <w:sz w:val="22"/>
          <w:szCs w:val="22"/>
        </w:rPr>
      </w:pPr>
    </w:p>
    <w:p w14:paraId="69BEF533" w14:textId="77777777" w:rsidR="00CB04CB" w:rsidRDefault="00CB04CB" w:rsidP="0052007E">
      <w:pPr>
        <w:jc w:val="both"/>
        <w:rPr>
          <w:iCs/>
          <w:sz w:val="22"/>
          <w:szCs w:val="22"/>
        </w:rPr>
      </w:pPr>
    </w:p>
    <w:p w14:paraId="4BE18A5C" w14:textId="77777777" w:rsidR="00CB04CB" w:rsidRDefault="00CB04CB" w:rsidP="0052007E">
      <w:pPr>
        <w:jc w:val="both"/>
        <w:rPr>
          <w:iCs/>
          <w:sz w:val="22"/>
          <w:szCs w:val="22"/>
        </w:rPr>
      </w:pPr>
    </w:p>
    <w:p w14:paraId="1E4F87DE" w14:textId="77777777" w:rsidR="00CE314E" w:rsidRDefault="00CE314E" w:rsidP="00CE314E">
      <w:pPr>
        <w:jc w:val="both"/>
        <w:rPr>
          <w:iCs/>
          <w:sz w:val="22"/>
          <w:szCs w:val="22"/>
        </w:rPr>
      </w:pPr>
      <w:r>
        <w:rPr>
          <w:iCs/>
          <w:sz w:val="22"/>
          <w:szCs w:val="22"/>
        </w:rPr>
        <w:t>Wykonawca oświadcza, że:</w:t>
      </w:r>
    </w:p>
    <w:p w14:paraId="6C1C0452" w14:textId="77777777" w:rsidR="00CE314E" w:rsidRDefault="00CE314E" w:rsidP="00CE314E">
      <w:pPr>
        <w:jc w:val="both"/>
        <w:rPr>
          <w:iCs/>
          <w:sz w:val="22"/>
          <w:szCs w:val="22"/>
        </w:rPr>
      </w:pPr>
    </w:p>
    <w:p w14:paraId="09DEB23B" w14:textId="77777777" w:rsidR="00CE314E" w:rsidRPr="00EE44BA" w:rsidRDefault="00CE314E" w:rsidP="00CE314E">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3F683F66" w14:textId="77777777" w:rsidR="00CE314E" w:rsidRDefault="00CE314E" w:rsidP="00CE314E">
      <w:pPr>
        <w:jc w:val="both"/>
        <w:rPr>
          <w:b/>
          <w:bCs/>
          <w:sz w:val="22"/>
          <w:szCs w:val="22"/>
        </w:rPr>
      </w:pPr>
    </w:p>
    <w:p w14:paraId="1D550E37" w14:textId="77777777" w:rsidR="00CE314E" w:rsidRDefault="00CE314E" w:rsidP="00CE314E">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630F0582" w14:textId="77777777" w:rsidR="00CE314E" w:rsidRDefault="00CE314E" w:rsidP="00CE314E">
      <w:pPr>
        <w:jc w:val="both"/>
        <w:rPr>
          <w:iCs/>
          <w:sz w:val="22"/>
          <w:szCs w:val="22"/>
        </w:rPr>
      </w:pPr>
    </w:p>
    <w:p w14:paraId="5253288A" w14:textId="77777777" w:rsidR="00CE314E" w:rsidRDefault="00CE314E" w:rsidP="00CE314E">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5B470794" w14:textId="77777777" w:rsidR="00CE314E" w:rsidRDefault="00CE314E" w:rsidP="00CE314E">
      <w:pPr>
        <w:rPr>
          <w:iCs/>
          <w:sz w:val="22"/>
          <w:szCs w:val="22"/>
        </w:rPr>
      </w:pPr>
    </w:p>
    <w:p w14:paraId="4EFAA39D" w14:textId="77777777" w:rsidR="00CE314E" w:rsidRDefault="00CE314E" w:rsidP="00CE314E">
      <w:pPr>
        <w:rPr>
          <w:iCs/>
          <w:sz w:val="22"/>
          <w:szCs w:val="22"/>
        </w:rPr>
      </w:pPr>
      <w:r w:rsidRPr="00704494">
        <w:rPr>
          <w:b/>
          <w:i/>
        </w:rPr>
        <w:t>* zazn</w:t>
      </w:r>
      <w:r>
        <w:rPr>
          <w:b/>
          <w:i/>
        </w:rPr>
        <w:t>a</w:t>
      </w:r>
      <w:r w:rsidRPr="00704494">
        <w:rPr>
          <w:b/>
          <w:i/>
        </w:rPr>
        <w:t>czyć właściwe</w:t>
      </w:r>
    </w:p>
    <w:p w14:paraId="006398A1" w14:textId="77777777" w:rsidR="00CE314E" w:rsidRDefault="00CE314E" w:rsidP="00CE314E">
      <w:pPr>
        <w:jc w:val="both"/>
        <w:rPr>
          <w:iCs/>
          <w:sz w:val="22"/>
          <w:szCs w:val="22"/>
        </w:rPr>
      </w:pPr>
    </w:p>
    <w:p w14:paraId="07E2FCC2" w14:textId="77777777" w:rsidR="00CE314E" w:rsidRDefault="00CE314E" w:rsidP="00CE314E">
      <w:pPr>
        <w:jc w:val="both"/>
        <w:rPr>
          <w:iCs/>
        </w:rPr>
      </w:pPr>
    </w:p>
    <w:p w14:paraId="2A074EA9" w14:textId="77777777" w:rsidR="00CE314E" w:rsidRDefault="00CE314E" w:rsidP="00CE314E">
      <w:pPr>
        <w:jc w:val="both"/>
        <w:rPr>
          <w:iCs/>
        </w:rPr>
      </w:pPr>
    </w:p>
    <w:p w14:paraId="75616360" w14:textId="77777777" w:rsidR="00CE314E" w:rsidRPr="00825D9B" w:rsidRDefault="00CE314E" w:rsidP="00CE314E">
      <w:pPr>
        <w:tabs>
          <w:tab w:val="left" w:pos="4037"/>
        </w:tabs>
        <w:ind w:left="4037"/>
        <w:jc w:val="center"/>
        <w:rPr>
          <w:b/>
          <w:color w:val="FF0000"/>
        </w:rPr>
      </w:pPr>
    </w:p>
    <w:p w14:paraId="342E6175" w14:textId="77777777" w:rsidR="00CE314E" w:rsidRPr="00825D9B" w:rsidRDefault="00CE314E" w:rsidP="00CE314E">
      <w:pPr>
        <w:tabs>
          <w:tab w:val="left" w:pos="4037"/>
        </w:tabs>
        <w:ind w:left="4037"/>
        <w:jc w:val="center"/>
        <w:rPr>
          <w:b/>
          <w:color w:val="FF0000"/>
        </w:rPr>
      </w:pPr>
      <w:r w:rsidRPr="00825D9B">
        <w:rPr>
          <w:b/>
          <w:color w:val="FF0000"/>
        </w:rPr>
        <w:t>__________________________</w:t>
      </w:r>
    </w:p>
    <w:p w14:paraId="725DA63C" w14:textId="77777777" w:rsidR="00CE314E" w:rsidRPr="00825D9B" w:rsidRDefault="00CE314E" w:rsidP="00CE314E">
      <w:pPr>
        <w:tabs>
          <w:tab w:val="left" w:pos="4037"/>
        </w:tabs>
        <w:ind w:left="4037"/>
        <w:jc w:val="center"/>
        <w:rPr>
          <w:color w:val="FF0000"/>
        </w:rPr>
      </w:pPr>
      <w:r w:rsidRPr="00825D9B">
        <w:rPr>
          <w:color w:val="FF0000"/>
        </w:rPr>
        <w:t>(podpis osoby upoważnionej</w:t>
      </w:r>
    </w:p>
    <w:p w14:paraId="0DBF38BF" w14:textId="77777777" w:rsidR="00CE314E" w:rsidRPr="00825D9B" w:rsidRDefault="00CE314E" w:rsidP="00CE314E">
      <w:pPr>
        <w:tabs>
          <w:tab w:val="left" w:pos="4037"/>
        </w:tabs>
        <w:ind w:left="4037"/>
        <w:jc w:val="center"/>
        <w:rPr>
          <w:color w:val="FF0000"/>
        </w:rPr>
      </w:pPr>
      <w:r w:rsidRPr="00825D9B">
        <w:rPr>
          <w:color w:val="FF0000"/>
        </w:rPr>
        <w:t>do reprezentowania</w:t>
      </w:r>
    </w:p>
    <w:p w14:paraId="7BF0AF0E" w14:textId="77777777" w:rsidR="00CE314E" w:rsidRPr="00825D9B" w:rsidRDefault="00CE314E" w:rsidP="00CE314E">
      <w:pPr>
        <w:tabs>
          <w:tab w:val="left" w:pos="4037"/>
        </w:tabs>
        <w:ind w:left="4037"/>
        <w:jc w:val="center"/>
        <w:rPr>
          <w:color w:val="FF0000"/>
        </w:rPr>
      </w:pPr>
      <w:r w:rsidRPr="00825D9B">
        <w:rPr>
          <w:color w:val="FF0000"/>
        </w:rPr>
        <w:t>Wykonawcy/członka konsorcjum)</w:t>
      </w:r>
    </w:p>
    <w:p w14:paraId="5B78AAB7" w14:textId="77777777" w:rsidR="00CE314E" w:rsidRPr="00825D9B" w:rsidRDefault="00CE314E" w:rsidP="00CE314E">
      <w:pPr>
        <w:ind w:left="4253"/>
        <w:jc w:val="center"/>
        <w:rPr>
          <w:color w:val="FF0000"/>
          <w:sz w:val="22"/>
          <w:szCs w:val="22"/>
        </w:rPr>
      </w:pPr>
      <w:r w:rsidRPr="00825D9B">
        <w:rPr>
          <w:i/>
          <w:iCs/>
          <w:color w:val="FF0000"/>
          <w:sz w:val="22"/>
          <w:szCs w:val="22"/>
          <w:highlight w:val="yellow"/>
        </w:rPr>
        <w:t>(w przypadku wersji papierowej)</w:t>
      </w:r>
    </w:p>
    <w:p w14:paraId="32EAB8F3" w14:textId="77777777" w:rsidR="0035712B" w:rsidRDefault="0035712B" w:rsidP="0052007E">
      <w:pPr>
        <w:jc w:val="center"/>
        <w:rPr>
          <w:b/>
        </w:rPr>
      </w:pPr>
    </w:p>
    <w:p w14:paraId="55827B7A" w14:textId="77777777" w:rsidR="0035712B" w:rsidRDefault="0035712B" w:rsidP="0052007E">
      <w:pPr>
        <w:jc w:val="both"/>
        <w:rPr>
          <w:b/>
          <w:i/>
          <w:sz w:val="22"/>
          <w:szCs w:val="22"/>
          <w:u w:val="single"/>
        </w:rPr>
      </w:pPr>
    </w:p>
    <w:bookmarkEnd w:id="39"/>
    <w:p w14:paraId="09C7EAA3" w14:textId="77777777" w:rsidR="0035712B" w:rsidRDefault="0035712B" w:rsidP="0052007E">
      <w:pPr>
        <w:jc w:val="both"/>
        <w:rPr>
          <w:b/>
          <w:sz w:val="22"/>
          <w:szCs w:val="22"/>
        </w:rPr>
      </w:pPr>
    </w:p>
    <w:p w14:paraId="55813798" w14:textId="77777777" w:rsidR="0035712B" w:rsidRPr="003E6CCA" w:rsidRDefault="0035712B" w:rsidP="0052007E">
      <w:pPr>
        <w:jc w:val="both"/>
        <w:rPr>
          <w:sz w:val="22"/>
          <w:szCs w:val="22"/>
        </w:rPr>
      </w:pPr>
    </w:p>
    <w:p w14:paraId="593EADE4" w14:textId="77777777" w:rsidR="0035712B" w:rsidRPr="00A40845" w:rsidRDefault="0035712B" w:rsidP="0052007E">
      <w:pPr>
        <w:rPr>
          <w:sz w:val="22"/>
          <w:szCs w:val="22"/>
        </w:rPr>
      </w:pPr>
    </w:p>
    <w:p w14:paraId="46F8002C" w14:textId="77777777" w:rsidR="00E61631" w:rsidRDefault="00E61631" w:rsidP="0052007E"/>
    <w:sectPr w:rsidR="00E61631"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890FD" w14:textId="77777777" w:rsidR="00385518" w:rsidRDefault="00385518" w:rsidP="0035712B">
      <w:r>
        <w:separator/>
      </w:r>
    </w:p>
  </w:endnote>
  <w:endnote w:type="continuationSeparator" w:id="0">
    <w:p w14:paraId="02385A0C" w14:textId="77777777" w:rsidR="00385518" w:rsidRDefault="0038551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56B5421A" w:rsidR="00EA0C9D" w:rsidRDefault="00EA0C9D" w:rsidP="00A5640C">
    <w:pPr>
      <w:pStyle w:val="Stopka"/>
      <w:pBdr>
        <w:top w:val="single" w:sz="4" w:space="1" w:color="auto"/>
      </w:pBdr>
      <w:rPr>
        <w:i/>
        <w:sz w:val="16"/>
        <w:szCs w:val="16"/>
      </w:rPr>
    </w:pPr>
    <w:r w:rsidRPr="00820A68">
      <w:rPr>
        <w:i/>
        <w:sz w:val="16"/>
        <w:szCs w:val="16"/>
      </w:rPr>
      <w:t>SWZ</w:t>
    </w:r>
    <w:r>
      <w:rPr>
        <w:i/>
        <w:sz w:val="16"/>
        <w:szCs w:val="16"/>
      </w:rPr>
      <w:tab/>
    </w:r>
    <w:r>
      <w:rPr>
        <w:i/>
        <w:sz w:val="16"/>
        <w:szCs w:val="16"/>
      </w:rPr>
      <w:tab/>
    </w:r>
  </w:p>
  <w:p w14:paraId="218ED0BA" w14:textId="0A957FE4" w:rsidR="00EA0C9D" w:rsidRDefault="00EA0C9D" w:rsidP="002176E4">
    <w:pPr>
      <w:pStyle w:val="Stopka"/>
      <w:jc w:val="center"/>
      <w:rPr>
        <w:i/>
        <w:sz w:val="16"/>
        <w:szCs w:val="16"/>
      </w:rPr>
    </w:pPr>
    <w:r>
      <w:rPr>
        <w:i/>
        <w:sz w:val="16"/>
        <w:szCs w:val="16"/>
      </w:rPr>
      <w:t xml:space="preserve">Dostawa </w:t>
    </w:r>
    <w:r w:rsidRPr="002176E4">
      <w:rPr>
        <w:i/>
        <w:sz w:val="16"/>
        <w:szCs w:val="16"/>
      </w:rPr>
      <w:t>strzemion kabłąkowych do łączenia elementów obudowy o profilu V dla Oddziałów Polskiej Grupy Górniczej S.A.</w:t>
    </w:r>
  </w:p>
  <w:p w14:paraId="2731A6A0" w14:textId="7EEA30C1" w:rsidR="00EA0C9D" w:rsidRDefault="00EA0C9D" w:rsidP="002176E4">
    <w:pPr>
      <w:pStyle w:val="Stopka"/>
      <w:jc w:val="center"/>
      <w:rPr>
        <w:i/>
        <w:sz w:val="16"/>
        <w:szCs w:val="16"/>
      </w:rPr>
    </w:pPr>
    <w:r w:rsidRPr="002176E4">
      <w:rPr>
        <w:i/>
        <w:sz w:val="16"/>
        <w:szCs w:val="16"/>
      </w:rPr>
      <w:t>w ramach składów konsygnacyjnych - nr grupy 288-2</w:t>
    </w:r>
    <w:r>
      <w:rPr>
        <w:i/>
        <w:sz w:val="16"/>
        <w:szCs w:val="16"/>
      </w:rPr>
      <w:t xml:space="preserve">/ Nr sprawy </w:t>
    </w:r>
    <w:r w:rsidRPr="002176E4">
      <w:rPr>
        <w:i/>
        <w:sz w:val="16"/>
        <w:szCs w:val="16"/>
      </w:rPr>
      <w:t>702500967</w:t>
    </w:r>
  </w:p>
  <w:p w14:paraId="354E5F56" w14:textId="16675917" w:rsidR="00EA0C9D" w:rsidRDefault="00EA0C9D" w:rsidP="002176E4">
    <w:pPr>
      <w:pStyle w:val="Stopka"/>
    </w:pPr>
    <w:r>
      <w:rPr>
        <w:i/>
        <w:iCs/>
        <w:sz w:val="16"/>
        <w:szCs w:val="16"/>
      </w:rPr>
      <w:t>AM</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9A5493">
          <w:rPr>
            <w:noProof/>
          </w:rPr>
          <w:t>16</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C5065" w14:textId="77777777" w:rsidR="00385518" w:rsidRDefault="00385518" w:rsidP="0035712B">
      <w:r>
        <w:separator/>
      </w:r>
    </w:p>
  </w:footnote>
  <w:footnote w:type="continuationSeparator" w:id="0">
    <w:p w14:paraId="65239660" w14:textId="77777777" w:rsidR="00385518" w:rsidRDefault="0038551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4A01725B" w:rsidR="00EA0C9D" w:rsidRPr="00FA42A8" w:rsidRDefault="00EA0C9D" w:rsidP="00630BD5">
    <w:pPr>
      <w:pStyle w:val="Nagwek"/>
      <w:pBdr>
        <w:bottom w:val="single" w:sz="12" w:space="1" w:color="auto"/>
      </w:pBdr>
      <w:tabs>
        <w:tab w:val="clear" w:pos="4536"/>
        <w:tab w:val="clear" w:pos="9072"/>
        <w:tab w:val="center" w:pos="4535"/>
        <w:tab w:val="right" w:pos="9070"/>
      </w:tabs>
      <w:rPr>
        <w:i/>
      </w:rPr>
    </w:pPr>
    <w:r>
      <w:rPr>
        <w:i/>
      </w:rPr>
      <w:tab/>
      <w:t>Polska Grupa Górnicza S.A.</w:t>
    </w:r>
    <w:r>
      <w:rPr>
        <w:i/>
      </w:rPr>
      <w:tab/>
    </w:r>
  </w:p>
  <w:p w14:paraId="60DB99A1" w14:textId="77777777" w:rsidR="00EA0C9D" w:rsidRDefault="00EA0C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4A1"/>
    <w:multiLevelType w:val="hybridMultilevel"/>
    <w:tmpl w:val="3E08078C"/>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0106155"/>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0CC22F7"/>
    <w:multiLevelType w:val="hybridMultilevel"/>
    <w:tmpl w:val="04544E5A"/>
    <w:lvl w:ilvl="0" w:tplc="32DC8758">
      <w:start w:val="1"/>
      <w:numFmt w:val="decimal"/>
      <w:lvlText w:val="%1)"/>
      <w:lvlJc w:val="left"/>
      <w:pPr>
        <w:tabs>
          <w:tab w:val="num" w:pos="927"/>
        </w:tabs>
        <w:ind w:left="927" w:hanging="360"/>
      </w:pPr>
      <w:rPr>
        <w:b w:val="0"/>
        <w:bCs w:val="0"/>
      </w:rPr>
    </w:lvl>
    <w:lvl w:ilvl="1" w:tplc="8AD6DF52">
      <w:start w:val="1"/>
      <w:numFmt w:val="decimal"/>
      <w:lvlText w:val="%2)"/>
      <w:lvlJc w:val="left"/>
      <w:rPr>
        <w:rFonts w:ascii="Cambria" w:hAnsi="Cambria" w:cs="Times New Roman" w:hint="default"/>
        <w:b/>
        <w:i w:val="0"/>
        <w:sz w:val="24"/>
        <w:szCs w:val="24"/>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6FF20C1C"/>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1DE0604C"/>
    <w:multiLevelType w:val="hybridMultilevel"/>
    <w:tmpl w:val="02140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3B76C14"/>
    <w:multiLevelType w:val="hybridMultilevel"/>
    <w:tmpl w:val="0A8887C4"/>
    <w:lvl w:ilvl="0" w:tplc="3440D39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85158F5"/>
    <w:multiLevelType w:val="hybridMultilevel"/>
    <w:tmpl w:val="AC74597C"/>
    <w:lvl w:ilvl="0" w:tplc="7D606356">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A57D5F"/>
    <w:multiLevelType w:val="hybridMultilevel"/>
    <w:tmpl w:val="030405DC"/>
    <w:lvl w:ilvl="0" w:tplc="04150011">
      <w:start w:val="1"/>
      <w:numFmt w:val="decimal"/>
      <w:lvlText w:val="%1)"/>
      <w:lvlJc w:val="left"/>
      <w:pPr>
        <w:tabs>
          <w:tab w:val="num" w:pos="2405"/>
        </w:tabs>
        <w:ind w:left="2405" w:hanging="360"/>
      </w:pPr>
      <w:rPr>
        <w:rFonts w:hint="default"/>
        <w:b w:val="0"/>
        <w:i w:val="0"/>
      </w:rPr>
    </w:lvl>
    <w:lvl w:ilvl="1" w:tplc="04150019" w:tentative="1">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7">
    <w:nsid w:val="2CE16D37"/>
    <w:multiLevelType w:val="hybridMultilevel"/>
    <w:tmpl w:val="11508E3A"/>
    <w:lvl w:ilvl="0" w:tplc="04150011">
      <w:start w:val="1"/>
      <w:numFmt w:val="decimal"/>
      <w:lvlText w:val="%1)"/>
      <w:lvlJc w:val="left"/>
      <w:pPr>
        <w:tabs>
          <w:tab w:val="num" w:pos="927"/>
        </w:tabs>
        <w:ind w:left="927" w:hanging="360"/>
      </w:pPr>
    </w:lvl>
    <w:lvl w:ilvl="1" w:tplc="8AD6DF52">
      <w:start w:val="1"/>
      <w:numFmt w:val="decimal"/>
      <w:lvlText w:val="%2)"/>
      <w:lvlJc w:val="left"/>
      <w:rPr>
        <w:rFonts w:ascii="Cambria" w:hAnsi="Cambria" w:cs="Times New Roman" w:hint="default"/>
        <w:b/>
        <w:i w:val="0"/>
        <w:sz w:val="24"/>
        <w:szCs w:val="24"/>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28">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76104B"/>
    <w:multiLevelType w:val="hybridMultilevel"/>
    <w:tmpl w:val="CA64FBE0"/>
    <w:lvl w:ilvl="0" w:tplc="04150017">
      <w:start w:val="1"/>
      <w:numFmt w:val="lowerLetter"/>
      <w:lvlText w:val="%1)"/>
      <w:lvlJc w:val="left"/>
      <w:pPr>
        <w:tabs>
          <w:tab w:val="num" w:pos="1980"/>
        </w:tabs>
        <w:ind w:left="1980" w:hanging="360"/>
      </w:pPr>
      <w:rPr>
        <w:rFonts w:hint="default"/>
        <w:b w:val="0"/>
        <w:i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603958"/>
    <w:multiLevelType w:val="hybridMultilevel"/>
    <w:tmpl w:val="40F20244"/>
    <w:lvl w:ilvl="0" w:tplc="5F8E5C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790570E"/>
    <w:multiLevelType w:val="hybridMultilevel"/>
    <w:tmpl w:val="21D8DB3E"/>
    <w:lvl w:ilvl="0" w:tplc="04150017">
      <w:start w:val="1"/>
      <w:numFmt w:val="lowerLetter"/>
      <w:lvlText w:val="%1)"/>
      <w:lvlJc w:val="left"/>
      <w:pPr>
        <w:ind w:left="257" w:hanging="360"/>
      </w:p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35">
    <w:nsid w:val="3824736D"/>
    <w:multiLevelType w:val="hybridMultilevel"/>
    <w:tmpl w:val="95A2130C"/>
    <w:lvl w:ilvl="0" w:tplc="120EE162">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9">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3">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152782F"/>
    <w:multiLevelType w:val="multilevel"/>
    <w:tmpl w:val="2CD06D0C"/>
    <w:lvl w:ilvl="0">
      <w:start w:val="1"/>
      <w:numFmt w:val="decimal"/>
      <w:lvlText w:val="%1."/>
      <w:lvlJc w:val="left"/>
      <w:pPr>
        <w:tabs>
          <w:tab w:val="num" w:pos="360"/>
        </w:tabs>
        <w:ind w:left="360" w:hanging="360"/>
      </w:pPr>
      <w:rPr>
        <w:rFonts w:cs="Times New Roman" w:hint="default"/>
        <w:color w:val="auto"/>
        <w:sz w:val="22"/>
        <w:szCs w:val="22"/>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nsid w:val="52611106"/>
    <w:multiLevelType w:val="hybridMultilevel"/>
    <w:tmpl w:val="85685F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2">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4">
    <w:nsid w:val="5CE46FFE"/>
    <w:multiLevelType w:val="hybridMultilevel"/>
    <w:tmpl w:val="98CC4AD0"/>
    <w:lvl w:ilvl="0" w:tplc="86945168">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F62130"/>
    <w:multiLevelType w:val="hybridMultilevel"/>
    <w:tmpl w:val="F7122C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8">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872361F"/>
    <w:multiLevelType w:val="hybridMultilevel"/>
    <w:tmpl w:val="DEECB5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nsid w:val="6B5B417D"/>
    <w:multiLevelType w:val="hybridMultilevel"/>
    <w:tmpl w:val="430A656E"/>
    <w:lvl w:ilvl="0" w:tplc="D3EA7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403150"/>
    <w:multiLevelType w:val="hybridMultilevel"/>
    <w:tmpl w:val="3078F616"/>
    <w:lvl w:ilvl="0" w:tplc="33828BB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nsid w:val="74E37160"/>
    <w:multiLevelType w:val="hybridMultilevel"/>
    <w:tmpl w:val="8446CF90"/>
    <w:lvl w:ilvl="0" w:tplc="505073A8">
      <w:start w:val="1"/>
      <w:numFmt w:val="decimal"/>
      <w:lvlText w:val="%1."/>
      <w:lvlJc w:val="left"/>
      <w:pPr>
        <w:tabs>
          <w:tab w:val="num" w:pos="1440"/>
        </w:tabs>
        <w:ind w:left="1440" w:hanging="360"/>
      </w:pPr>
      <w:rPr>
        <w:rFonts w:cs="Times New Roman" w:hint="default"/>
        <w:b w:val="0"/>
        <w:i w:val="0"/>
      </w:rPr>
    </w:lvl>
    <w:lvl w:ilvl="1" w:tplc="50A438DA">
      <w:start w:val="1"/>
      <w:numFmt w:val="bullet"/>
      <w:lvlText w:val=""/>
      <w:lvlJc w:val="left"/>
      <w:pPr>
        <w:tabs>
          <w:tab w:val="num" w:pos="1800"/>
        </w:tabs>
        <w:ind w:left="1800" w:hanging="720"/>
      </w:pPr>
      <w:rPr>
        <w:rFonts w:ascii="Symbol" w:hAnsi="Symbol" w:hint="default"/>
        <w:sz w:val="16"/>
        <w:szCs w:val="16"/>
      </w:rPr>
    </w:lvl>
    <w:lvl w:ilvl="2" w:tplc="0415000F">
      <w:start w:val="1"/>
      <w:numFmt w:val="decimal"/>
      <w:lvlText w:val="%3."/>
      <w:lvlJc w:val="left"/>
      <w:pPr>
        <w:tabs>
          <w:tab w:val="num" w:pos="540"/>
        </w:tabs>
        <w:ind w:left="54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2"/>
  </w:num>
  <w:num w:numId="2">
    <w:abstractNumId w:val="85"/>
  </w:num>
  <w:num w:numId="3">
    <w:abstractNumId w:val="1"/>
  </w:num>
  <w:num w:numId="4">
    <w:abstractNumId w:val="63"/>
    <w:lvlOverride w:ilvl="0">
      <w:startOverride w:val="1"/>
    </w:lvlOverride>
  </w:num>
  <w:num w:numId="5">
    <w:abstractNumId w:val="41"/>
    <w:lvlOverride w:ilvl="0">
      <w:startOverride w:val="1"/>
    </w:lvlOverride>
  </w:num>
  <w:num w:numId="6">
    <w:abstractNumId w:val="17"/>
  </w:num>
  <w:num w:numId="7">
    <w:abstractNumId w:val="22"/>
  </w:num>
  <w:num w:numId="8">
    <w:abstractNumId w:val="37"/>
  </w:num>
  <w:num w:numId="9">
    <w:abstractNumId w:val="13"/>
  </w:num>
  <w:num w:numId="10">
    <w:abstractNumId w:val="42"/>
  </w:num>
  <w:num w:numId="11">
    <w:abstractNumId w:val="5"/>
  </w:num>
  <w:num w:numId="12">
    <w:abstractNumId w:val="54"/>
  </w:num>
  <w:num w:numId="13">
    <w:abstractNumId w:val="71"/>
  </w:num>
  <w:num w:numId="14">
    <w:abstractNumId w:val="52"/>
  </w:num>
  <w:num w:numId="15">
    <w:abstractNumId w:val="72"/>
  </w:num>
  <w:num w:numId="16">
    <w:abstractNumId w:val="66"/>
  </w:num>
  <w:num w:numId="17">
    <w:abstractNumId w:val="4"/>
  </w:num>
  <w:num w:numId="18">
    <w:abstractNumId w:val="49"/>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1"/>
  </w:num>
  <w:num w:numId="27">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67"/>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7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76"/>
  </w:num>
  <w:num w:numId="41">
    <w:abstractNumId w:val="11"/>
  </w:num>
  <w:num w:numId="42">
    <w:abstractNumId w:val="15"/>
  </w:num>
  <w:num w:numId="43">
    <w:abstractNumId w:val="32"/>
  </w:num>
  <w:num w:numId="44">
    <w:abstractNumId w:val="77"/>
  </w:num>
  <w:num w:numId="45">
    <w:abstractNumId w:val="87"/>
  </w:num>
  <w:num w:numId="46">
    <w:abstractNumId w:val="8"/>
  </w:num>
  <w:num w:numId="47">
    <w:abstractNumId w:val="60"/>
  </w:num>
  <w:num w:numId="48">
    <w:abstractNumId w:val="28"/>
  </w:num>
  <w:num w:numId="49">
    <w:abstractNumId w:val="82"/>
  </w:num>
  <w:num w:numId="50">
    <w:abstractNumId w:val="74"/>
  </w:num>
  <w:num w:numId="51">
    <w:abstractNumId w:val="50"/>
  </w:num>
  <w:num w:numId="52">
    <w:abstractNumId w:val="25"/>
  </w:num>
  <w:num w:numId="53">
    <w:abstractNumId w:val="31"/>
  </w:num>
  <w:num w:numId="54">
    <w:abstractNumId w:val="10"/>
  </w:num>
  <w:num w:numId="55">
    <w:abstractNumId w:val="47"/>
  </w:num>
  <w:num w:numId="56">
    <w:abstractNumId w:val="79"/>
  </w:num>
  <w:num w:numId="57">
    <w:abstractNumId w:val="21"/>
  </w:num>
  <w:num w:numId="58">
    <w:abstractNumId w:val="12"/>
  </w:num>
  <w:num w:numId="59">
    <w:abstractNumId w:val="30"/>
  </w:num>
  <w:num w:numId="60">
    <w:abstractNumId w:val="61"/>
  </w:num>
  <w:num w:numId="61">
    <w:abstractNumId w:val="84"/>
  </w:num>
  <w:num w:numId="62">
    <w:abstractNumId w:val="88"/>
  </w:num>
  <w:num w:numId="63">
    <w:abstractNumId w:val="44"/>
  </w:num>
  <w:num w:numId="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24"/>
  </w:num>
  <w:num w:numId="67">
    <w:abstractNumId w:val="33"/>
  </w:num>
  <w:num w:numId="68">
    <w:abstractNumId w:val="14"/>
  </w:num>
  <w:num w:numId="69">
    <w:abstractNumId w:val="9"/>
  </w:num>
  <w:num w:numId="70">
    <w:abstractNumId w:val="39"/>
  </w:num>
  <w:num w:numId="71">
    <w:abstractNumId w:val="78"/>
  </w:num>
  <w:num w:numId="72">
    <w:abstractNumId w:val="51"/>
    <w:lvlOverride w:ilvl="0"/>
    <w:lvlOverride w:ilvl="1">
      <w:startOverride w:val="1"/>
    </w:lvlOverride>
    <w:lvlOverride w:ilvl="2"/>
    <w:lvlOverride w:ilvl="3"/>
    <w:lvlOverride w:ilvl="4"/>
    <w:lvlOverride w:ilvl="5"/>
    <w:lvlOverride w:ilvl="6"/>
    <w:lvlOverride w:ilvl="7"/>
    <w:lvlOverride w:ilvl="8"/>
  </w:num>
  <w:num w:numId="73">
    <w:abstractNumId w:val="38"/>
  </w:num>
  <w:num w:numId="74">
    <w:abstractNumId w:val="55"/>
  </w:num>
  <w:num w:numId="75">
    <w:abstractNumId w:val="56"/>
  </w:num>
  <w:num w:numId="76">
    <w:abstractNumId w:val="75"/>
  </w:num>
  <w:num w:numId="77">
    <w:abstractNumId w:val="23"/>
  </w:num>
  <w:num w:numId="78">
    <w:abstractNumId w:val="80"/>
  </w:num>
  <w:num w:numId="79">
    <w:abstractNumId w:val="6"/>
  </w:num>
  <w:num w:numId="80">
    <w:abstractNumId w:val="64"/>
  </w:num>
  <w:num w:numId="81">
    <w:abstractNumId w:val="0"/>
  </w:num>
  <w:num w:numId="82">
    <w:abstractNumId w:val="9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27"/>
  </w:num>
  <w:num w:numId="84">
    <w:abstractNumId w:val="35"/>
  </w:num>
  <w:num w:numId="85">
    <w:abstractNumId w:val="89"/>
  </w:num>
  <w:num w:numId="86">
    <w:abstractNumId w:val="65"/>
  </w:num>
  <w:num w:numId="87">
    <w:abstractNumId w:val="34"/>
  </w:num>
  <w:num w:numId="88">
    <w:abstractNumId w:val="26"/>
  </w:num>
  <w:num w:numId="89">
    <w:abstractNumId w:val="29"/>
  </w:num>
  <w:num w:numId="90">
    <w:abstractNumId w:val="18"/>
  </w:num>
  <w:num w:numId="91">
    <w:abstractNumId w:val="16"/>
  </w:num>
  <w:num w:numId="92">
    <w:abstractNumId w:val="48"/>
  </w:num>
  <w:num w:numId="93">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2EE3"/>
    <w:rsid w:val="00047B44"/>
    <w:rsid w:val="00053255"/>
    <w:rsid w:val="00055ABF"/>
    <w:rsid w:val="0006043E"/>
    <w:rsid w:val="00077B12"/>
    <w:rsid w:val="000A6C86"/>
    <w:rsid w:val="000B75B5"/>
    <w:rsid w:val="000C5F50"/>
    <w:rsid w:val="000C7DEA"/>
    <w:rsid w:val="000D1423"/>
    <w:rsid w:val="000E2A9E"/>
    <w:rsid w:val="000F536E"/>
    <w:rsid w:val="00110DF3"/>
    <w:rsid w:val="0014502A"/>
    <w:rsid w:val="00151335"/>
    <w:rsid w:val="00171E0D"/>
    <w:rsid w:val="00191D52"/>
    <w:rsid w:val="00195BB4"/>
    <w:rsid w:val="001F330F"/>
    <w:rsid w:val="001F710C"/>
    <w:rsid w:val="002176E4"/>
    <w:rsid w:val="002201BA"/>
    <w:rsid w:val="00264D64"/>
    <w:rsid w:val="002B266F"/>
    <w:rsid w:val="002B7DC5"/>
    <w:rsid w:val="002C1C69"/>
    <w:rsid w:val="002E1564"/>
    <w:rsid w:val="002E31F4"/>
    <w:rsid w:val="00304BF8"/>
    <w:rsid w:val="00304EBA"/>
    <w:rsid w:val="003248E4"/>
    <w:rsid w:val="0035712B"/>
    <w:rsid w:val="00360FC1"/>
    <w:rsid w:val="00361DE8"/>
    <w:rsid w:val="003723E4"/>
    <w:rsid w:val="00373AFD"/>
    <w:rsid w:val="00385518"/>
    <w:rsid w:val="003879EC"/>
    <w:rsid w:val="00393112"/>
    <w:rsid w:val="003B7964"/>
    <w:rsid w:val="003C201B"/>
    <w:rsid w:val="003C6352"/>
    <w:rsid w:val="003D2100"/>
    <w:rsid w:val="003D6F26"/>
    <w:rsid w:val="00435481"/>
    <w:rsid w:val="004628F2"/>
    <w:rsid w:val="004D206E"/>
    <w:rsid w:val="004E5228"/>
    <w:rsid w:val="004F44B3"/>
    <w:rsid w:val="005003CA"/>
    <w:rsid w:val="005009EA"/>
    <w:rsid w:val="0050226A"/>
    <w:rsid w:val="0052007E"/>
    <w:rsid w:val="00524C9B"/>
    <w:rsid w:val="00533BC9"/>
    <w:rsid w:val="00536F29"/>
    <w:rsid w:val="005549AB"/>
    <w:rsid w:val="0057479B"/>
    <w:rsid w:val="0059070A"/>
    <w:rsid w:val="005A1EEC"/>
    <w:rsid w:val="005D1033"/>
    <w:rsid w:val="005D4901"/>
    <w:rsid w:val="005D4BF2"/>
    <w:rsid w:val="005F7DBC"/>
    <w:rsid w:val="00600653"/>
    <w:rsid w:val="00630BD5"/>
    <w:rsid w:val="00653625"/>
    <w:rsid w:val="00690576"/>
    <w:rsid w:val="00692D1F"/>
    <w:rsid w:val="006934D9"/>
    <w:rsid w:val="006A263E"/>
    <w:rsid w:val="006C504F"/>
    <w:rsid w:val="006D2E0F"/>
    <w:rsid w:val="006D67C0"/>
    <w:rsid w:val="006E1060"/>
    <w:rsid w:val="006F0C15"/>
    <w:rsid w:val="006F4008"/>
    <w:rsid w:val="006F4BEA"/>
    <w:rsid w:val="007256CC"/>
    <w:rsid w:val="007366F7"/>
    <w:rsid w:val="00750FB5"/>
    <w:rsid w:val="007A34CB"/>
    <w:rsid w:val="007B05FA"/>
    <w:rsid w:val="007C1144"/>
    <w:rsid w:val="007C3DA9"/>
    <w:rsid w:val="007D3A63"/>
    <w:rsid w:val="007D5ED9"/>
    <w:rsid w:val="007E0559"/>
    <w:rsid w:val="007F31EC"/>
    <w:rsid w:val="008108E2"/>
    <w:rsid w:val="00845059"/>
    <w:rsid w:val="00870DB0"/>
    <w:rsid w:val="0087609D"/>
    <w:rsid w:val="008A5FF0"/>
    <w:rsid w:val="008C498F"/>
    <w:rsid w:val="008D214C"/>
    <w:rsid w:val="008E00E8"/>
    <w:rsid w:val="00906943"/>
    <w:rsid w:val="00906A18"/>
    <w:rsid w:val="0092526F"/>
    <w:rsid w:val="009A0786"/>
    <w:rsid w:val="009A5493"/>
    <w:rsid w:val="009C1C95"/>
    <w:rsid w:val="00A00F70"/>
    <w:rsid w:val="00A03EA7"/>
    <w:rsid w:val="00A219FA"/>
    <w:rsid w:val="00A23BD4"/>
    <w:rsid w:val="00A3731B"/>
    <w:rsid w:val="00A5640C"/>
    <w:rsid w:val="00A80360"/>
    <w:rsid w:val="00AA5198"/>
    <w:rsid w:val="00AB299E"/>
    <w:rsid w:val="00AB5461"/>
    <w:rsid w:val="00AE03B3"/>
    <w:rsid w:val="00AE2995"/>
    <w:rsid w:val="00AE311F"/>
    <w:rsid w:val="00AF79E2"/>
    <w:rsid w:val="00B2288C"/>
    <w:rsid w:val="00B4708C"/>
    <w:rsid w:val="00B625CB"/>
    <w:rsid w:val="00B6467B"/>
    <w:rsid w:val="00B668D9"/>
    <w:rsid w:val="00BA1F45"/>
    <w:rsid w:val="00BF6E6A"/>
    <w:rsid w:val="00C15871"/>
    <w:rsid w:val="00C349CB"/>
    <w:rsid w:val="00C525E3"/>
    <w:rsid w:val="00C71509"/>
    <w:rsid w:val="00C8462A"/>
    <w:rsid w:val="00CB04CB"/>
    <w:rsid w:val="00CB6357"/>
    <w:rsid w:val="00CC574B"/>
    <w:rsid w:val="00CD05C7"/>
    <w:rsid w:val="00CE314E"/>
    <w:rsid w:val="00D219B5"/>
    <w:rsid w:val="00D260A4"/>
    <w:rsid w:val="00D51B53"/>
    <w:rsid w:val="00D5632C"/>
    <w:rsid w:val="00D7462E"/>
    <w:rsid w:val="00D8425D"/>
    <w:rsid w:val="00D95D38"/>
    <w:rsid w:val="00DB0834"/>
    <w:rsid w:val="00DB75B2"/>
    <w:rsid w:val="00DD797C"/>
    <w:rsid w:val="00DF325C"/>
    <w:rsid w:val="00E56BC2"/>
    <w:rsid w:val="00E61631"/>
    <w:rsid w:val="00E6390F"/>
    <w:rsid w:val="00EA0C9D"/>
    <w:rsid w:val="00EC0FDF"/>
    <w:rsid w:val="00ED0987"/>
    <w:rsid w:val="00ED3959"/>
    <w:rsid w:val="00ED4B24"/>
    <w:rsid w:val="00ED66DE"/>
    <w:rsid w:val="00EE377C"/>
    <w:rsid w:val="00EE69E6"/>
    <w:rsid w:val="00F20009"/>
    <w:rsid w:val="00F3473E"/>
    <w:rsid w:val="00F436CE"/>
    <w:rsid w:val="00F515B5"/>
    <w:rsid w:val="00F539B9"/>
    <w:rsid w:val="00F56298"/>
    <w:rsid w:val="00F71B8D"/>
    <w:rsid w:val="00F71EE9"/>
    <w:rsid w:val="00F72C46"/>
    <w:rsid w:val="00F74711"/>
    <w:rsid w:val="00F8485B"/>
    <w:rsid w:val="00FD3FAA"/>
    <w:rsid w:val="00FF0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8752">
      <w:bodyDiv w:val="1"/>
      <w:marLeft w:val="0"/>
      <w:marRight w:val="0"/>
      <w:marTop w:val="0"/>
      <w:marBottom w:val="0"/>
      <w:divBdr>
        <w:top w:val="none" w:sz="0" w:space="0" w:color="auto"/>
        <w:left w:val="none" w:sz="0" w:space="0" w:color="auto"/>
        <w:bottom w:val="none" w:sz="0" w:space="0" w:color="auto"/>
        <w:right w:val="none" w:sz="0" w:space="0" w:color="auto"/>
      </w:divBdr>
    </w:div>
    <w:div w:id="393313032">
      <w:bodyDiv w:val="1"/>
      <w:marLeft w:val="0"/>
      <w:marRight w:val="0"/>
      <w:marTop w:val="0"/>
      <w:marBottom w:val="0"/>
      <w:divBdr>
        <w:top w:val="none" w:sz="0" w:space="0" w:color="auto"/>
        <w:left w:val="none" w:sz="0" w:space="0" w:color="auto"/>
        <w:bottom w:val="none" w:sz="0" w:space="0" w:color="auto"/>
        <w:right w:val="none" w:sz="0" w:space="0" w:color="auto"/>
      </w:divBdr>
    </w:div>
    <w:div w:id="1299991987">
      <w:bodyDiv w:val="1"/>
      <w:marLeft w:val="0"/>
      <w:marRight w:val="0"/>
      <w:marTop w:val="0"/>
      <w:marBottom w:val="0"/>
      <w:divBdr>
        <w:top w:val="none" w:sz="0" w:space="0" w:color="auto"/>
        <w:left w:val="none" w:sz="0" w:space="0" w:color="auto"/>
        <w:bottom w:val="none" w:sz="0" w:space="0" w:color="auto"/>
        <w:right w:val="none" w:sz="0" w:space="0" w:color="auto"/>
      </w:divBdr>
    </w:div>
    <w:div w:id="14809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hyperlink" Target="mailto:clm.katowice@pgg.pl" TargetMode="External"/><Relationship Id="rId3" Type="http://schemas.openxmlformats.org/officeDocument/2006/relationships/customXml" Target="../customXml/item3.xml"/><Relationship Id="rId21" Type="http://schemas.openxmlformats.org/officeDocument/2006/relationships/hyperlink" Target="https://laip-pgg.coig.biz/"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https://sklep.pkn.pl/?m=product&amp;a=find&amp;pfsymbol=PN-EN+ISO+898-2%3A2012&amp;pfsymbolopt=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p-pgg.coig.biz"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wsa.pl/dostawcy/przetargi"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https://laip-pgg.coig.biz" TargetMode="External"/><Relationship Id="rId28" Type="http://schemas.openxmlformats.org/officeDocument/2006/relationships/image" Target="media/image1.jp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hyperlink" Target="https://www.lme.com/Metals/Ferrous/LME-Steel-HRC-NW-Europe-Arg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laip-pgg.coig.biz/regulamin/historia" TargetMode="External"/><Relationship Id="rId27" Type="http://schemas.openxmlformats.org/officeDocument/2006/relationships/hyperlink" Target="mailto:artur.mandrysz@pgg.pl" TargetMode="External"/><Relationship Id="rId30" Type="http://schemas.openxmlformats.org/officeDocument/2006/relationships/image" Target="media/image3.jp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6F3C-687A-49B9-8E7D-F0C2EDE5F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C0CBF-6109-42E3-8F0F-B5565381BEFB}">
  <ds:schemaRefs>
    <ds:schemaRef ds:uri="http://schemas.microsoft.com/sharepoint/v3/contenttype/forms"/>
  </ds:schemaRefs>
</ds:datastoreItem>
</file>

<file path=customXml/itemProps3.xml><?xml version="1.0" encoding="utf-8"?>
<ds:datastoreItem xmlns:ds="http://schemas.openxmlformats.org/officeDocument/2006/customXml" ds:itemID="{AF561715-91C3-484D-9B7A-AEE3DC85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90201D-3521-454C-AF55-CC9B56E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16241</Words>
  <Characters>97446</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Artur Mandrysz</cp:lastModifiedBy>
  <cp:revision>45</cp:revision>
  <cp:lastPrinted>2025-06-26T08:07:00Z</cp:lastPrinted>
  <dcterms:created xsi:type="dcterms:W3CDTF">2025-06-03T09:14:00Z</dcterms:created>
  <dcterms:modified xsi:type="dcterms:W3CDTF">2025-06-26T08:53:00Z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